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FD585C">
        <w:trPr>
          <w:trHeight w:hRule="exact" w:val="1528"/>
        </w:trPr>
        <w:tc>
          <w:tcPr>
            <w:tcW w:w="143" w:type="dxa"/>
          </w:tcPr>
          <w:p w:rsidR="00FD585C" w:rsidRDefault="00FD585C"/>
        </w:tc>
        <w:tc>
          <w:tcPr>
            <w:tcW w:w="285" w:type="dxa"/>
          </w:tcPr>
          <w:p w:rsidR="00FD585C" w:rsidRDefault="00FD585C"/>
        </w:tc>
        <w:tc>
          <w:tcPr>
            <w:tcW w:w="710" w:type="dxa"/>
          </w:tcPr>
          <w:p w:rsidR="00FD585C" w:rsidRDefault="00FD585C"/>
        </w:tc>
        <w:tc>
          <w:tcPr>
            <w:tcW w:w="1419" w:type="dxa"/>
          </w:tcPr>
          <w:p w:rsidR="00FD585C" w:rsidRDefault="00FD585C"/>
        </w:tc>
        <w:tc>
          <w:tcPr>
            <w:tcW w:w="1419" w:type="dxa"/>
          </w:tcPr>
          <w:p w:rsidR="00FD585C" w:rsidRDefault="00FD585C"/>
        </w:tc>
        <w:tc>
          <w:tcPr>
            <w:tcW w:w="710" w:type="dxa"/>
          </w:tcPr>
          <w:p w:rsidR="00FD585C" w:rsidRDefault="00FD585C"/>
        </w:tc>
        <w:tc>
          <w:tcPr>
            <w:tcW w:w="5543" w:type="dxa"/>
            <w:gridSpan w:val="4"/>
            <w:shd w:val="clear" w:color="000000" w:fill="FFFFFF"/>
            <w:tcMar>
              <w:left w:w="34" w:type="dxa"/>
              <w:right w:w="34" w:type="dxa"/>
            </w:tcMar>
          </w:tcPr>
          <w:p w:rsidR="00FD585C" w:rsidRDefault="00206943">
            <w:pPr>
              <w:spacing w:after="0" w:line="240" w:lineRule="auto"/>
              <w:jc w:val="both"/>
            </w:pPr>
            <w:r>
              <w:rPr>
                <w:rFonts w:ascii="Times New Roman" w:hAnsi="Times New Roman" w:cs="Times New Roman"/>
                <w:color w:val="000000"/>
              </w:rPr>
              <w:t>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30.08.2021 №94.</w:t>
            </w:r>
          </w:p>
        </w:tc>
      </w:tr>
      <w:tr w:rsidR="00FD585C">
        <w:trPr>
          <w:trHeight w:hRule="exact" w:val="138"/>
        </w:trPr>
        <w:tc>
          <w:tcPr>
            <w:tcW w:w="143" w:type="dxa"/>
          </w:tcPr>
          <w:p w:rsidR="00FD585C" w:rsidRDefault="00FD585C"/>
        </w:tc>
        <w:tc>
          <w:tcPr>
            <w:tcW w:w="285" w:type="dxa"/>
          </w:tcPr>
          <w:p w:rsidR="00FD585C" w:rsidRDefault="00FD585C"/>
        </w:tc>
        <w:tc>
          <w:tcPr>
            <w:tcW w:w="710" w:type="dxa"/>
          </w:tcPr>
          <w:p w:rsidR="00FD585C" w:rsidRDefault="00FD585C"/>
        </w:tc>
        <w:tc>
          <w:tcPr>
            <w:tcW w:w="1419" w:type="dxa"/>
          </w:tcPr>
          <w:p w:rsidR="00FD585C" w:rsidRDefault="00FD585C"/>
        </w:tc>
        <w:tc>
          <w:tcPr>
            <w:tcW w:w="1419" w:type="dxa"/>
          </w:tcPr>
          <w:p w:rsidR="00FD585C" w:rsidRDefault="00FD585C"/>
        </w:tc>
        <w:tc>
          <w:tcPr>
            <w:tcW w:w="710" w:type="dxa"/>
          </w:tcPr>
          <w:p w:rsidR="00FD585C" w:rsidRDefault="00FD585C"/>
        </w:tc>
        <w:tc>
          <w:tcPr>
            <w:tcW w:w="426" w:type="dxa"/>
          </w:tcPr>
          <w:p w:rsidR="00FD585C" w:rsidRDefault="00FD585C"/>
        </w:tc>
        <w:tc>
          <w:tcPr>
            <w:tcW w:w="1277" w:type="dxa"/>
          </w:tcPr>
          <w:p w:rsidR="00FD585C" w:rsidRDefault="00FD585C"/>
        </w:tc>
        <w:tc>
          <w:tcPr>
            <w:tcW w:w="993" w:type="dxa"/>
          </w:tcPr>
          <w:p w:rsidR="00FD585C" w:rsidRDefault="00FD585C"/>
        </w:tc>
        <w:tc>
          <w:tcPr>
            <w:tcW w:w="2836" w:type="dxa"/>
          </w:tcPr>
          <w:p w:rsidR="00FD585C" w:rsidRDefault="00FD585C"/>
        </w:tc>
      </w:tr>
      <w:tr w:rsidR="00FD585C">
        <w:trPr>
          <w:trHeight w:hRule="exact" w:val="585"/>
        </w:trPr>
        <w:tc>
          <w:tcPr>
            <w:tcW w:w="10221" w:type="dxa"/>
            <w:gridSpan w:val="10"/>
            <w:shd w:val="clear" w:color="000000" w:fill="FFFFFF"/>
            <w:tcMar>
              <w:left w:w="34" w:type="dxa"/>
              <w:right w:w="34" w:type="dxa"/>
            </w:tcMar>
          </w:tcPr>
          <w:p w:rsidR="00FD585C" w:rsidRDefault="00206943">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FD585C" w:rsidRDefault="00206943">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FD585C">
        <w:trPr>
          <w:trHeight w:hRule="exact" w:val="314"/>
        </w:trPr>
        <w:tc>
          <w:tcPr>
            <w:tcW w:w="10221" w:type="dxa"/>
            <w:gridSpan w:val="10"/>
            <w:shd w:val="clear" w:color="000000" w:fill="FFFFFF"/>
            <w:tcMar>
              <w:left w:w="34" w:type="dxa"/>
              <w:right w:w="34" w:type="dxa"/>
            </w:tcMar>
          </w:tcPr>
          <w:p w:rsidR="00FD585C" w:rsidRDefault="00206943">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FD585C">
        <w:trPr>
          <w:trHeight w:hRule="exact" w:val="211"/>
        </w:trPr>
        <w:tc>
          <w:tcPr>
            <w:tcW w:w="143" w:type="dxa"/>
          </w:tcPr>
          <w:p w:rsidR="00FD585C" w:rsidRDefault="00FD585C"/>
        </w:tc>
        <w:tc>
          <w:tcPr>
            <w:tcW w:w="285" w:type="dxa"/>
          </w:tcPr>
          <w:p w:rsidR="00FD585C" w:rsidRDefault="00FD585C"/>
        </w:tc>
        <w:tc>
          <w:tcPr>
            <w:tcW w:w="710" w:type="dxa"/>
          </w:tcPr>
          <w:p w:rsidR="00FD585C" w:rsidRDefault="00FD585C"/>
        </w:tc>
        <w:tc>
          <w:tcPr>
            <w:tcW w:w="1419" w:type="dxa"/>
          </w:tcPr>
          <w:p w:rsidR="00FD585C" w:rsidRDefault="00FD585C"/>
        </w:tc>
        <w:tc>
          <w:tcPr>
            <w:tcW w:w="1419" w:type="dxa"/>
          </w:tcPr>
          <w:p w:rsidR="00FD585C" w:rsidRDefault="00FD585C"/>
        </w:tc>
        <w:tc>
          <w:tcPr>
            <w:tcW w:w="710" w:type="dxa"/>
          </w:tcPr>
          <w:p w:rsidR="00FD585C" w:rsidRDefault="00FD585C"/>
        </w:tc>
        <w:tc>
          <w:tcPr>
            <w:tcW w:w="426" w:type="dxa"/>
          </w:tcPr>
          <w:p w:rsidR="00FD585C" w:rsidRDefault="00FD585C"/>
        </w:tc>
        <w:tc>
          <w:tcPr>
            <w:tcW w:w="1277" w:type="dxa"/>
          </w:tcPr>
          <w:p w:rsidR="00FD585C" w:rsidRDefault="00FD585C"/>
        </w:tc>
        <w:tc>
          <w:tcPr>
            <w:tcW w:w="993" w:type="dxa"/>
          </w:tcPr>
          <w:p w:rsidR="00FD585C" w:rsidRDefault="00FD585C"/>
        </w:tc>
        <w:tc>
          <w:tcPr>
            <w:tcW w:w="2836" w:type="dxa"/>
          </w:tcPr>
          <w:p w:rsidR="00FD585C" w:rsidRDefault="00FD585C"/>
        </w:tc>
      </w:tr>
      <w:tr w:rsidR="00FD585C">
        <w:trPr>
          <w:trHeight w:hRule="exact" w:val="277"/>
        </w:trPr>
        <w:tc>
          <w:tcPr>
            <w:tcW w:w="143" w:type="dxa"/>
          </w:tcPr>
          <w:p w:rsidR="00FD585C" w:rsidRDefault="00FD585C"/>
        </w:tc>
        <w:tc>
          <w:tcPr>
            <w:tcW w:w="285" w:type="dxa"/>
          </w:tcPr>
          <w:p w:rsidR="00FD585C" w:rsidRDefault="00FD585C"/>
        </w:tc>
        <w:tc>
          <w:tcPr>
            <w:tcW w:w="710" w:type="dxa"/>
          </w:tcPr>
          <w:p w:rsidR="00FD585C" w:rsidRDefault="00FD585C"/>
        </w:tc>
        <w:tc>
          <w:tcPr>
            <w:tcW w:w="1419" w:type="dxa"/>
          </w:tcPr>
          <w:p w:rsidR="00FD585C" w:rsidRDefault="00FD585C"/>
        </w:tc>
        <w:tc>
          <w:tcPr>
            <w:tcW w:w="1419" w:type="dxa"/>
          </w:tcPr>
          <w:p w:rsidR="00FD585C" w:rsidRDefault="00FD585C"/>
        </w:tc>
        <w:tc>
          <w:tcPr>
            <w:tcW w:w="710" w:type="dxa"/>
          </w:tcPr>
          <w:p w:rsidR="00FD585C" w:rsidRDefault="00FD585C"/>
        </w:tc>
        <w:tc>
          <w:tcPr>
            <w:tcW w:w="426" w:type="dxa"/>
          </w:tcPr>
          <w:p w:rsidR="00FD585C" w:rsidRDefault="00FD585C"/>
        </w:tc>
        <w:tc>
          <w:tcPr>
            <w:tcW w:w="1277" w:type="dxa"/>
          </w:tcPr>
          <w:p w:rsidR="00FD585C" w:rsidRDefault="00FD585C"/>
        </w:tc>
        <w:tc>
          <w:tcPr>
            <w:tcW w:w="3842" w:type="dxa"/>
            <w:gridSpan w:val="2"/>
            <w:shd w:val="clear" w:color="000000" w:fill="FFFFFF"/>
            <w:tcMar>
              <w:left w:w="34" w:type="dxa"/>
              <w:right w:w="34" w:type="dxa"/>
            </w:tcMar>
          </w:tcPr>
          <w:p w:rsidR="00FD585C" w:rsidRDefault="00206943">
            <w:pPr>
              <w:spacing w:after="0" w:line="240" w:lineRule="auto"/>
              <w:jc w:val="center"/>
              <w:rPr>
                <w:sz w:val="24"/>
                <w:szCs w:val="24"/>
              </w:rPr>
            </w:pPr>
            <w:r>
              <w:rPr>
                <w:rFonts w:ascii="Times New Roman" w:hAnsi="Times New Roman" w:cs="Times New Roman"/>
                <w:color w:val="000000"/>
                <w:sz w:val="24"/>
                <w:szCs w:val="24"/>
              </w:rPr>
              <w:t>УТВЕРЖДАЮ</w:t>
            </w:r>
          </w:p>
        </w:tc>
      </w:tr>
      <w:tr w:rsidR="00FD585C">
        <w:trPr>
          <w:trHeight w:hRule="exact" w:val="138"/>
        </w:trPr>
        <w:tc>
          <w:tcPr>
            <w:tcW w:w="143" w:type="dxa"/>
          </w:tcPr>
          <w:p w:rsidR="00FD585C" w:rsidRDefault="00FD585C"/>
        </w:tc>
        <w:tc>
          <w:tcPr>
            <w:tcW w:w="285" w:type="dxa"/>
          </w:tcPr>
          <w:p w:rsidR="00FD585C" w:rsidRDefault="00FD585C"/>
        </w:tc>
        <w:tc>
          <w:tcPr>
            <w:tcW w:w="710" w:type="dxa"/>
          </w:tcPr>
          <w:p w:rsidR="00FD585C" w:rsidRDefault="00FD585C"/>
        </w:tc>
        <w:tc>
          <w:tcPr>
            <w:tcW w:w="1419" w:type="dxa"/>
          </w:tcPr>
          <w:p w:rsidR="00FD585C" w:rsidRDefault="00FD585C"/>
        </w:tc>
        <w:tc>
          <w:tcPr>
            <w:tcW w:w="1419" w:type="dxa"/>
          </w:tcPr>
          <w:p w:rsidR="00FD585C" w:rsidRDefault="00FD585C"/>
        </w:tc>
        <w:tc>
          <w:tcPr>
            <w:tcW w:w="710" w:type="dxa"/>
          </w:tcPr>
          <w:p w:rsidR="00FD585C" w:rsidRDefault="00FD585C"/>
        </w:tc>
        <w:tc>
          <w:tcPr>
            <w:tcW w:w="426" w:type="dxa"/>
          </w:tcPr>
          <w:p w:rsidR="00FD585C" w:rsidRDefault="00FD585C"/>
        </w:tc>
        <w:tc>
          <w:tcPr>
            <w:tcW w:w="1277" w:type="dxa"/>
          </w:tcPr>
          <w:p w:rsidR="00FD585C" w:rsidRDefault="00FD585C"/>
        </w:tc>
        <w:tc>
          <w:tcPr>
            <w:tcW w:w="993" w:type="dxa"/>
          </w:tcPr>
          <w:p w:rsidR="00FD585C" w:rsidRDefault="00FD585C"/>
        </w:tc>
        <w:tc>
          <w:tcPr>
            <w:tcW w:w="2836" w:type="dxa"/>
          </w:tcPr>
          <w:p w:rsidR="00FD585C" w:rsidRDefault="00FD585C"/>
        </w:tc>
      </w:tr>
      <w:tr w:rsidR="00FD585C">
        <w:trPr>
          <w:trHeight w:hRule="exact" w:val="277"/>
        </w:trPr>
        <w:tc>
          <w:tcPr>
            <w:tcW w:w="143" w:type="dxa"/>
          </w:tcPr>
          <w:p w:rsidR="00FD585C" w:rsidRDefault="00FD585C"/>
        </w:tc>
        <w:tc>
          <w:tcPr>
            <w:tcW w:w="285" w:type="dxa"/>
          </w:tcPr>
          <w:p w:rsidR="00FD585C" w:rsidRDefault="00FD585C"/>
        </w:tc>
        <w:tc>
          <w:tcPr>
            <w:tcW w:w="710" w:type="dxa"/>
          </w:tcPr>
          <w:p w:rsidR="00FD585C" w:rsidRDefault="00FD585C"/>
        </w:tc>
        <w:tc>
          <w:tcPr>
            <w:tcW w:w="1419" w:type="dxa"/>
          </w:tcPr>
          <w:p w:rsidR="00FD585C" w:rsidRDefault="00FD585C"/>
        </w:tc>
        <w:tc>
          <w:tcPr>
            <w:tcW w:w="1419" w:type="dxa"/>
          </w:tcPr>
          <w:p w:rsidR="00FD585C" w:rsidRDefault="00FD585C"/>
        </w:tc>
        <w:tc>
          <w:tcPr>
            <w:tcW w:w="710" w:type="dxa"/>
          </w:tcPr>
          <w:p w:rsidR="00FD585C" w:rsidRDefault="00FD585C"/>
        </w:tc>
        <w:tc>
          <w:tcPr>
            <w:tcW w:w="426" w:type="dxa"/>
          </w:tcPr>
          <w:p w:rsidR="00FD585C" w:rsidRDefault="00FD585C"/>
        </w:tc>
        <w:tc>
          <w:tcPr>
            <w:tcW w:w="1277" w:type="dxa"/>
          </w:tcPr>
          <w:p w:rsidR="00FD585C" w:rsidRDefault="00FD585C"/>
        </w:tc>
        <w:tc>
          <w:tcPr>
            <w:tcW w:w="3842" w:type="dxa"/>
            <w:gridSpan w:val="2"/>
            <w:shd w:val="clear" w:color="000000" w:fill="FFFFFF"/>
            <w:tcMar>
              <w:left w:w="34" w:type="dxa"/>
              <w:right w:w="34" w:type="dxa"/>
            </w:tcMar>
          </w:tcPr>
          <w:p w:rsidR="00FD585C" w:rsidRDefault="00206943">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FD585C">
        <w:trPr>
          <w:trHeight w:hRule="exact" w:val="138"/>
        </w:trPr>
        <w:tc>
          <w:tcPr>
            <w:tcW w:w="143" w:type="dxa"/>
          </w:tcPr>
          <w:p w:rsidR="00FD585C" w:rsidRDefault="00FD585C"/>
        </w:tc>
        <w:tc>
          <w:tcPr>
            <w:tcW w:w="285" w:type="dxa"/>
          </w:tcPr>
          <w:p w:rsidR="00FD585C" w:rsidRDefault="00FD585C"/>
        </w:tc>
        <w:tc>
          <w:tcPr>
            <w:tcW w:w="710" w:type="dxa"/>
          </w:tcPr>
          <w:p w:rsidR="00FD585C" w:rsidRDefault="00FD585C"/>
        </w:tc>
        <w:tc>
          <w:tcPr>
            <w:tcW w:w="1419" w:type="dxa"/>
          </w:tcPr>
          <w:p w:rsidR="00FD585C" w:rsidRDefault="00FD585C"/>
        </w:tc>
        <w:tc>
          <w:tcPr>
            <w:tcW w:w="1419" w:type="dxa"/>
          </w:tcPr>
          <w:p w:rsidR="00FD585C" w:rsidRDefault="00FD585C"/>
        </w:tc>
        <w:tc>
          <w:tcPr>
            <w:tcW w:w="710" w:type="dxa"/>
          </w:tcPr>
          <w:p w:rsidR="00FD585C" w:rsidRDefault="00FD585C"/>
        </w:tc>
        <w:tc>
          <w:tcPr>
            <w:tcW w:w="426" w:type="dxa"/>
          </w:tcPr>
          <w:p w:rsidR="00FD585C" w:rsidRDefault="00FD585C"/>
        </w:tc>
        <w:tc>
          <w:tcPr>
            <w:tcW w:w="1277" w:type="dxa"/>
          </w:tcPr>
          <w:p w:rsidR="00FD585C" w:rsidRDefault="00FD585C"/>
        </w:tc>
        <w:tc>
          <w:tcPr>
            <w:tcW w:w="993" w:type="dxa"/>
          </w:tcPr>
          <w:p w:rsidR="00FD585C" w:rsidRDefault="00FD585C"/>
        </w:tc>
        <w:tc>
          <w:tcPr>
            <w:tcW w:w="2836" w:type="dxa"/>
          </w:tcPr>
          <w:p w:rsidR="00FD585C" w:rsidRDefault="00FD585C"/>
        </w:tc>
      </w:tr>
      <w:tr w:rsidR="00FD585C">
        <w:trPr>
          <w:trHeight w:hRule="exact" w:val="277"/>
        </w:trPr>
        <w:tc>
          <w:tcPr>
            <w:tcW w:w="143" w:type="dxa"/>
          </w:tcPr>
          <w:p w:rsidR="00FD585C" w:rsidRDefault="00FD585C"/>
        </w:tc>
        <w:tc>
          <w:tcPr>
            <w:tcW w:w="285" w:type="dxa"/>
          </w:tcPr>
          <w:p w:rsidR="00FD585C" w:rsidRDefault="00FD585C"/>
        </w:tc>
        <w:tc>
          <w:tcPr>
            <w:tcW w:w="710" w:type="dxa"/>
          </w:tcPr>
          <w:p w:rsidR="00FD585C" w:rsidRDefault="00FD585C"/>
        </w:tc>
        <w:tc>
          <w:tcPr>
            <w:tcW w:w="1419" w:type="dxa"/>
          </w:tcPr>
          <w:p w:rsidR="00FD585C" w:rsidRDefault="00FD585C"/>
        </w:tc>
        <w:tc>
          <w:tcPr>
            <w:tcW w:w="1419" w:type="dxa"/>
          </w:tcPr>
          <w:p w:rsidR="00FD585C" w:rsidRDefault="00FD585C"/>
        </w:tc>
        <w:tc>
          <w:tcPr>
            <w:tcW w:w="710" w:type="dxa"/>
          </w:tcPr>
          <w:p w:rsidR="00FD585C" w:rsidRDefault="00FD585C"/>
        </w:tc>
        <w:tc>
          <w:tcPr>
            <w:tcW w:w="426" w:type="dxa"/>
          </w:tcPr>
          <w:p w:rsidR="00FD585C" w:rsidRDefault="00FD585C"/>
        </w:tc>
        <w:tc>
          <w:tcPr>
            <w:tcW w:w="1277" w:type="dxa"/>
          </w:tcPr>
          <w:p w:rsidR="00FD585C" w:rsidRDefault="00FD585C"/>
        </w:tc>
        <w:tc>
          <w:tcPr>
            <w:tcW w:w="3842" w:type="dxa"/>
            <w:gridSpan w:val="2"/>
            <w:shd w:val="clear" w:color="000000" w:fill="FFFFFF"/>
            <w:tcMar>
              <w:left w:w="34" w:type="dxa"/>
              <w:right w:w="34" w:type="dxa"/>
            </w:tcMar>
          </w:tcPr>
          <w:p w:rsidR="00FD585C" w:rsidRDefault="00206943">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FD585C">
        <w:trPr>
          <w:trHeight w:hRule="exact" w:val="138"/>
        </w:trPr>
        <w:tc>
          <w:tcPr>
            <w:tcW w:w="143" w:type="dxa"/>
          </w:tcPr>
          <w:p w:rsidR="00FD585C" w:rsidRDefault="00FD585C"/>
        </w:tc>
        <w:tc>
          <w:tcPr>
            <w:tcW w:w="285" w:type="dxa"/>
          </w:tcPr>
          <w:p w:rsidR="00FD585C" w:rsidRDefault="00FD585C"/>
        </w:tc>
        <w:tc>
          <w:tcPr>
            <w:tcW w:w="710" w:type="dxa"/>
          </w:tcPr>
          <w:p w:rsidR="00FD585C" w:rsidRDefault="00FD585C"/>
        </w:tc>
        <w:tc>
          <w:tcPr>
            <w:tcW w:w="1419" w:type="dxa"/>
          </w:tcPr>
          <w:p w:rsidR="00FD585C" w:rsidRDefault="00FD585C"/>
        </w:tc>
        <w:tc>
          <w:tcPr>
            <w:tcW w:w="1419" w:type="dxa"/>
          </w:tcPr>
          <w:p w:rsidR="00FD585C" w:rsidRDefault="00FD585C"/>
        </w:tc>
        <w:tc>
          <w:tcPr>
            <w:tcW w:w="710" w:type="dxa"/>
          </w:tcPr>
          <w:p w:rsidR="00FD585C" w:rsidRDefault="00FD585C"/>
        </w:tc>
        <w:tc>
          <w:tcPr>
            <w:tcW w:w="426" w:type="dxa"/>
          </w:tcPr>
          <w:p w:rsidR="00FD585C" w:rsidRDefault="00FD585C"/>
        </w:tc>
        <w:tc>
          <w:tcPr>
            <w:tcW w:w="1277" w:type="dxa"/>
          </w:tcPr>
          <w:p w:rsidR="00FD585C" w:rsidRDefault="00FD585C"/>
        </w:tc>
        <w:tc>
          <w:tcPr>
            <w:tcW w:w="993" w:type="dxa"/>
          </w:tcPr>
          <w:p w:rsidR="00FD585C" w:rsidRDefault="00FD585C"/>
        </w:tc>
        <w:tc>
          <w:tcPr>
            <w:tcW w:w="2836" w:type="dxa"/>
          </w:tcPr>
          <w:p w:rsidR="00FD585C" w:rsidRDefault="00FD585C"/>
        </w:tc>
      </w:tr>
      <w:tr w:rsidR="00FD585C">
        <w:trPr>
          <w:trHeight w:hRule="exact" w:val="277"/>
        </w:trPr>
        <w:tc>
          <w:tcPr>
            <w:tcW w:w="143" w:type="dxa"/>
          </w:tcPr>
          <w:p w:rsidR="00FD585C" w:rsidRDefault="00FD585C"/>
        </w:tc>
        <w:tc>
          <w:tcPr>
            <w:tcW w:w="285" w:type="dxa"/>
          </w:tcPr>
          <w:p w:rsidR="00FD585C" w:rsidRDefault="00FD585C"/>
        </w:tc>
        <w:tc>
          <w:tcPr>
            <w:tcW w:w="710" w:type="dxa"/>
          </w:tcPr>
          <w:p w:rsidR="00FD585C" w:rsidRDefault="00FD585C"/>
        </w:tc>
        <w:tc>
          <w:tcPr>
            <w:tcW w:w="1419" w:type="dxa"/>
          </w:tcPr>
          <w:p w:rsidR="00FD585C" w:rsidRDefault="00FD585C"/>
        </w:tc>
        <w:tc>
          <w:tcPr>
            <w:tcW w:w="1419" w:type="dxa"/>
          </w:tcPr>
          <w:p w:rsidR="00FD585C" w:rsidRDefault="00FD585C"/>
        </w:tc>
        <w:tc>
          <w:tcPr>
            <w:tcW w:w="710" w:type="dxa"/>
          </w:tcPr>
          <w:p w:rsidR="00FD585C" w:rsidRDefault="00FD585C"/>
        </w:tc>
        <w:tc>
          <w:tcPr>
            <w:tcW w:w="426" w:type="dxa"/>
          </w:tcPr>
          <w:p w:rsidR="00FD585C" w:rsidRDefault="00FD585C"/>
        </w:tc>
        <w:tc>
          <w:tcPr>
            <w:tcW w:w="1277" w:type="dxa"/>
          </w:tcPr>
          <w:p w:rsidR="00FD585C" w:rsidRDefault="00FD585C"/>
        </w:tc>
        <w:tc>
          <w:tcPr>
            <w:tcW w:w="3842" w:type="dxa"/>
            <w:gridSpan w:val="2"/>
            <w:shd w:val="clear" w:color="000000" w:fill="FFFFFF"/>
            <w:tcMar>
              <w:left w:w="34" w:type="dxa"/>
              <w:right w:w="34" w:type="dxa"/>
            </w:tcMar>
          </w:tcPr>
          <w:p w:rsidR="00FD585C" w:rsidRDefault="00206943">
            <w:pPr>
              <w:spacing w:after="0" w:line="240" w:lineRule="auto"/>
              <w:jc w:val="right"/>
              <w:rPr>
                <w:sz w:val="24"/>
                <w:szCs w:val="24"/>
              </w:rPr>
            </w:pPr>
            <w:r>
              <w:rPr>
                <w:rFonts w:ascii="Times New Roman" w:hAnsi="Times New Roman" w:cs="Times New Roman"/>
                <w:color w:val="000000"/>
                <w:sz w:val="24"/>
                <w:szCs w:val="24"/>
              </w:rPr>
              <w:t>30.08.2021 г.</w:t>
            </w:r>
          </w:p>
        </w:tc>
      </w:tr>
      <w:tr w:rsidR="00FD585C">
        <w:trPr>
          <w:trHeight w:hRule="exact" w:val="277"/>
        </w:trPr>
        <w:tc>
          <w:tcPr>
            <w:tcW w:w="143" w:type="dxa"/>
          </w:tcPr>
          <w:p w:rsidR="00FD585C" w:rsidRDefault="00FD585C"/>
        </w:tc>
        <w:tc>
          <w:tcPr>
            <w:tcW w:w="285" w:type="dxa"/>
          </w:tcPr>
          <w:p w:rsidR="00FD585C" w:rsidRDefault="00FD585C"/>
        </w:tc>
        <w:tc>
          <w:tcPr>
            <w:tcW w:w="710" w:type="dxa"/>
          </w:tcPr>
          <w:p w:rsidR="00FD585C" w:rsidRDefault="00FD585C"/>
        </w:tc>
        <w:tc>
          <w:tcPr>
            <w:tcW w:w="1419" w:type="dxa"/>
          </w:tcPr>
          <w:p w:rsidR="00FD585C" w:rsidRDefault="00FD585C"/>
        </w:tc>
        <w:tc>
          <w:tcPr>
            <w:tcW w:w="1419" w:type="dxa"/>
          </w:tcPr>
          <w:p w:rsidR="00FD585C" w:rsidRDefault="00FD585C"/>
        </w:tc>
        <w:tc>
          <w:tcPr>
            <w:tcW w:w="710" w:type="dxa"/>
          </w:tcPr>
          <w:p w:rsidR="00FD585C" w:rsidRDefault="00FD585C"/>
        </w:tc>
        <w:tc>
          <w:tcPr>
            <w:tcW w:w="426" w:type="dxa"/>
          </w:tcPr>
          <w:p w:rsidR="00FD585C" w:rsidRDefault="00FD585C"/>
        </w:tc>
        <w:tc>
          <w:tcPr>
            <w:tcW w:w="1277" w:type="dxa"/>
          </w:tcPr>
          <w:p w:rsidR="00FD585C" w:rsidRDefault="00FD585C"/>
        </w:tc>
        <w:tc>
          <w:tcPr>
            <w:tcW w:w="993" w:type="dxa"/>
          </w:tcPr>
          <w:p w:rsidR="00FD585C" w:rsidRDefault="00FD585C"/>
        </w:tc>
        <w:tc>
          <w:tcPr>
            <w:tcW w:w="2836" w:type="dxa"/>
          </w:tcPr>
          <w:p w:rsidR="00FD585C" w:rsidRDefault="00FD585C"/>
        </w:tc>
      </w:tr>
      <w:tr w:rsidR="00FD585C">
        <w:trPr>
          <w:trHeight w:hRule="exact" w:val="416"/>
        </w:trPr>
        <w:tc>
          <w:tcPr>
            <w:tcW w:w="10221" w:type="dxa"/>
            <w:gridSpan w:val="10"/>
            <w:shd w:val="clear" w:color="000000" w:fill="FFFFFF"/>
            <w:tcMar>
              <w:left w:w="34" w:type="dxa"/>
              <w:right w:w="34" w:type="dxa"/>
            </w:tcMar>
          </w:tcPr>
          <w:p w:rsidR="00FD585C" w:rsidRDefault="00206943">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FD585C">
        <w:trPr>
          <w:trHeight w:hRule="exact" w:val="775"/>
        </w:trPr>
        <w:tc>
          <w:tcPr>
            <w:tcW w:w="143" w:type="dxa"/>
          </w:tcPr>
          <w:p w:rsidR="00FD585C" w:rsidRDefault="00FD585C"/>
        </w:tc>
        <w:tc>
          <w:tcPr>
            <w:tcW w:w="285" w:type="dxa"/>
          </w:tcPr>
          <w:p w:rsidR="00FD585C" w:rsidRDefault="00FD585C"/>
        </w:tc>
        <w:tc>
          <w:tcPr>
            <w:tcW w:w="710" w:type="dxa"/>
          </w:tcPr>
          <w:p w:rsidR="00FD585C" w:rsidRDefault="00FD585C"/>
        </w:tc>
        <w:tc>
          <w:tcPr>
            <w:tcW w:w="1419" w:type="dxa"/>
          </w:tcPr>
          <w:p w:rsidR="00FD585C" w:rsidRDefault="00FD585C"/>
        </w:tc>
        <w:tc>
          <w:tcPr>
            <w:tcW w:w="4834" w:type="dxa"/>
            <w:gridSpan w:val="5"/>
            <w:shd w:val="clear" w:color="000000" w:fill="FFFFFF"/>
            <w:tcMar>
              <w:left w:w="34" w:type="dxa"/>
              <w:right w:w="34" w:type="dxa"/>
            </w:tcMar>
          </w:tcPr>
          <w:p w:rsidR="00FD585C" w:rsidRDefault="00206943">
            <w:pPr>
              <w:spacing w:after="0" w:line="240" w:lineRule="auto"/>
              <w:jc w:val="center"/>
              <w:rPr>
                <w:sz w:val="32"/>
                <w:szCs w:val="32"/>
              </w:rPr>
            </w:pPr>
            <w:r>
              <w:rPr>
                <w:rFonts w:ascii="Times New Roman" w:hAnsi="Times New Roman" w:cs="Times New Roman"/>
                <w:color w:val="000000"/>
                <w:sz w:val="32"/>
                <w:szCs w:val="32"/>
              </w:rPr>
              <w:t>Офисные технологии</w:t>
            </w:r>
          </w:p>
          <w:p w:rsidR="00FD585C" w:rsidRDefault="00206943">
            <w:pPr>
              <w:spacing w:after="0" w:line="240" w:lineRule="auto"/>
              <w:jc w:val="center"/>
              <w:rPr>
                <w:sz w:val="32"/>
                <w:szCs w:val="32"/>
              </w:rPr>
            </w:pPr>
            <w:r>
              <w:rPr>
                <w:rFonts w:ascii="Times New Roman" w:hAnsi="Times New Roman" w:cs="Times New Roman"/>
                <w:color w:val="000000"/>
                <w:sz w:val="32"/>
                <w:szCs w:val="32"/>
              </w:rPr>
              <w:t>Б1.В.01.ДВ.03.01</w:t>
            </w:r>
          </w:p>
        </w:tc>
        <w:tc>
          <w:tcPr>
            <w:tcW w:w="2836" w:type="dxa"/>
          </w:tcPr>
          <w:p w:rsidR="00FD585C" w:rsidRDefault="00FD585C"/>
        </w:tc>
      </w:tr>
      <w:tr w:rsidR="00FD585C">
        <w:trPr>
          <w:trHeight w:hRule="exact" w:val="277"/>
        </w:trPr>
        <w:tc>
          <w:tcPr>
            <w:tcW w:w="10221" w:type="dxa"/>
            <w:gridSpan w:val="10"/>
            <w:shd w:val="clear" w:color="000000" w:fill="FFFFFF"/>
            <w:tcMar>
              <w:left w:w="34" w:type="dxa"/>
              <w:right w:w="34" w:type="dxa"/>
            </w:tcMar>
          </w:tcPr>
          <w:p w:rsidR="00FD585C" w:rsidRDefault="00206943">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FD585C">
        <w:trPr>
          <w:trHeight w:hRule="exact" w:val="1396"/>
        </w:trPr>
        <w:tc>
          <w:tcPr>
            <w:tcW w:w="143" w:type="dxa"/>
          </w:tcPr>
          <w:p w:rsidR="00FD585C" w:rsidRDefault="00FD585C"/>
        </w:tc>
        <w:tc>
          <w:tcPr>
            <w:tcW w:w="285" w:type="dxa"/>
          </w:tcPr>
          <w:p w:rsidR="00FD585C" w:rsidRDefault="00FD585C"/>
        </w:tc>
        <w:tc>
          <w:tcPr>
            <w:tcW w:w="9795" w:type="dxa"/>
            <w:gridSpan w:val="8"/>
            <w:shd w:val="clear" w:color="000000" w:fill="FFFFFF"/>
            <w:tcMar>
              <w:left w:w="34" w:type="dxa"/>
              <w:right w:w="34" w:type="dxa"/>
            </w:tcMar>
          </w:tcPr>
          <w:p w:rsidR="00FD585C" w:rsidRDefault="00206943">
            <w:pPr>
              <w:spacing w:after="0" w:line="240" w:lineRule="auto"/>
              <w:jc w:val="center"/>
              <w:rPr>
                <w:sz w:val="24"/>
                <w:szCs w:val="24"/>
              </w:rPr>
            </w:pPr>
            <w:r>
              <w:rPr>
                <w:rFonts w:ascii="Times New Roman" w:hAnsi="Times New Roman" w:cs="Times New Roman"/>
                <w:color w:val="000000"/>
                <w:sz w:val="24"/>
                <w:szCs w:val="24"/>
              </w:rPr>
              <w:t>Направление подготовки: 09.03.03 Прикладная информатика (высшее образование - бакалавриат)</w:t>
            </w:r>
          </w:p>
          <w:p w:rsidR="00FD585C" w:rsidRDefault="00206943">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«Проектирование, разработка, внедрение и эксплуатация информационных систем»</w:t>
            </w:r>
          </w:p>
          <w:p w:rsidR="00FD585C" w:rsidRDefault="0020694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FD585C">
        <w:trPr>
          <w:trHeight w:hRule="exact" w:val="138"/>
        </w:trPr>
        <w:tc>
          <w:tcPr>
            <w:tcW w:w="143" w:type="dxa"/>
          </w:tcPr>
          <w:p w:rsidR="00FD585C" w:rsidRDefault="00FD585C"/>
        </w:tc>
        <w:tc>
          <w:tcPr>
            <w:tcW w:w="285" w:type="dxa"/>
          </w:tcPr>
          <w:p w:rsidR="00FD585C" w:rsidRDefault="00FD585C"/>
        </w:tc>
        <w:tc>
          <w:tcPr>
            <w:tcW w:w="710" w:type="dxa"/>
          </w:tcPr>
          <w:p w:rsidR="00FD585C" w:rsidRDefault="00FD585C"/>
        </w:tc>
        <w:tc>
          <w:tcPr>
            <w:tcW w:w="1419" w:type="dxa"/>
          </w:tcPr>
          <w:p w:rsidR="00FD585C" w:rsidRDefault="00FD585C"/>
        </w:tc>
        <w:tc>
          <w:tcPr>
            <w:tcW w:w="1419" w:type="dxa"/>
          </w:tcPr>
          <w:p w:rsidR="00FD585C" w:rsidRDefault="00FD585C"/>
        </w:tc>
        <w:tc>
          <w:tcPr>
            <w:tcW w:w="710" w:type="dxa"/>
          </w:tcPr>
          <w:p w:rsidR="00FD585C" w:rsidRDefault="00FD585C"/>
        </w:tc>
        <w:tc>
          <w:tcPr>
            <w:tcW w:w="426" w:type="dxa"/>
          </w:tcPr>
          <w:p w:rsidR="00FD585C" w:rsidRDefault="00FD585C"/>
        </w:tc>
        <w:tc>
          <w:tcPr>
            <w:tcW w:w="1277" w:type="dxa"/>
          </w:tcPr>
          <w:p w:rsidR="00FD585C" w:rsidRDefault="00FD585C"/>
        </w:tc>
        <w:tc>
          <w:tcPr>
            <w:tcW w:w="993" w:type="dxa"/>
          </w:tcPr>
          <w:p w:rsidR="00FD585C" w:rsidRDefault="00FD585C"/>
        </w:tc>
        <w:tc>
          <w:tcPr>
            <w:tcW w:w="2836" w:type="dxa"/>
          </w:tcPr>
          <w:p w:rsidR="00FD585C" w:rsidRDefault="00FD585C"/>
        </w:tc>
      </w:tr>
      <w:tr w:rsidR="00FD585C">
        <w:trPr>
          <w:trHeight w:hRule="exact" w:val="833"/>
        </w:trPr>
        <w:tc>
          <w:tcPr>
            <w:tcW w:w="10221" w:type="dxa"/>
            <w:gridSpan w:val="10"/>
            <w:shd w:val="clear" w:color="000000" w:fill="FFFFFF"/>
            <w:tcMar>
              <w:left w:w="34" w:type="dxa"/>
              <w:right w:w="34" w:type="dxa"/>
            </w:tcMar>
          </w:tcPr>
          <w:p w:rsidR="00FD585C" w:rsidRDefault="0020694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 СВЯЗЬ, ИНФОРМАЦИОННЫЕ И КОММУНИКАЦИОННЫЕ ТЕХНОЛОГИИ.</w:t>
            </w:r>
          </w:p>
        </w:tc>
      </w:tr>
      <w:tr w:rsidR="00FD585C">
        <w:trPr>
          <w:trHeight w:hRule="exact" w:val="416"/>
        </w:trPr>
        <w:tc>
          <w:tcPr>
            <w:tcW w:w="143" w:type="dxa"/>
          </w:tcPr>
          <w:p w:rsidR="00FD585C" w:rsidRDefault="00FD585C"/>
        </w:tc>
        <w:tc>
          <w:tcPr>
            <w:tcW w:w="285" w:type="dxa"/>
          </w:tcPr>
          <w:p w:rsidR="00FD585C" w:rsidRDefault="00FD585C"/>
        </w:tc>
        <w:tc>
          <w:tcPr>
            <w:tcW w:w="710" w:type="dxa"/>
          </w:tcPr>
          <w:p w:rsidR="00FD585C" w:rsidRDefault="00FD585C"/>
        </w:tc>
        <w:tc>
          <w:tcPr>
            <w:tcW w:w="1419" w:type="dxa"/>
          </w:tcPr>
          <w:p w:rsidR="00FD585C" w:rsidRDefault="00FD585C"/>
        </w:tc>
        <w:tc>
          <w:tcPr>
            <w:tcW w:w="1419" w:type="dxa"/>
          </w:tcPr>
          <w:p w:rsidR="00FD585C" w:rsidRDefault="00FD585C"/>
        </w:tc>
        <w:tc>
          <w:tcPr>
            <w:tcW w:w="710" w:type="dxa"/>
          </w:tcPr>
          <w:p w:rsidR="00FD585C" w:rsidRDefault="00FD585C"/>
        </w:tc>
        <w:tc>
          <w:tcPr>
            <w:tcW w:w="426" w:type="dxa"/>
          </w:tcPr>
          <w:p w:rsidR="00FD585C" w:rsidRDefault="00FD585C"/>
        </w:tc>
        <w:tc>
          <w:tcPr>
            <w:tcW w:w="1277" w:type="dxa"/>
          </w:tcPr>
          <w:p w:rsidR="00FD585C" w:rsidRDefault="00FD585C"/>
        </w:tc>
        <w:tc>
          <w:tcPr>
            <w:tcW w:w="993" w:type="dxa"/>
          </w:tcPr>
          <w:p w:rsidR="00FD585C" w:rsidRDefault="00FD585C"/>
        </w:tc>
        <w:tc>
          <w:tcPr>
            <w:tcW w:w="2836" w:type="dxa"/>
          </w:tcPr>
          <w:p w:rsidR="00FD585C" w:rsidRDefault="00FD585C"/>
        </w:tc>
      </w:tr>
      <w:tr w:rsidR="00FD585C">
        <w:trPr>
          <w:trHeight w:hRule="exact" w:val="277"/>
        </w:trPr>
        <w:tc>
          <w:tcPr>
            <w:tcW w:w="3984" w:type="dxa"/>
            <w:gridSpan w:val="5"/>
            <w:shd w:val="clear" w:color="000000" w:fill="FFFFFF"/>
            <w:tcMar>
              <w:left w:w="34" w:type="dxa"/>
              <w:right w:w="34" w:type="dxa"/>
            </w:tcMar>
          </w:tcPr>
          <w:p w:rsidR="00FD585C" w:rsidRDefault="00206943">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FD585C" w:rsidRDefault="00FD585C"/>
        </w:tc>
        <w:tc>
          <w:tcPr>
            <w:tcW w:w="426" w:type="dxa"/>
          </w:tcPr>
          <w:p w:rsidR="00FD585C" w:rsidRDefault="00FD585C"/>
        </w:tc>
        <w:tc>
          <w:tcPr>
            <w:tcW w:w="1277" w:type="dxa"/>
          </w:tcPr>
          <w:p w:rsidR="00FD585C" w:rsidRDefault="00FD585C"/>
        </w:tc>
        <w:tc>
          <w:tcPr>
            <w:tcW w:w="993" w:type="dxa"/>
          </w:tcPr>
          <w:p w:rsidR="00FD585C" w:rsidRDefault="00FD585C"/>
        </w:tc>
        <w:tc>
          <w:tcPr>
            <w:tcW w:w="2836" w:type="dxa"/>
          </w:tcPr>
          <w:p w:rsidR="00FD585C" w:rsidRDefault="00FD585C"/>
        </w:tc>
      </w:tr>
      <w:tr w:rsidR="00FD585C">
        <w:trPr>
          <w:trHeight w:hRule="exact" w:val="155"/>
        </w:trPr>
        <w:tc>
          <w:tcPr>
            <w:tcW w:w="143" w:type="dxa"/>
          </w:tcPr>
          <w:p w:rsidR="00FD585C" w:rsidRDefault="00FD585C"/>
        </w:tc>
        <w:tc>
          <w:tcPr>
            <w:tcW w:w="285" w:type="dxa"/>
          </w:tcPr>
          <w:p w:rsidR="00FD585C" w:rsidRDefault="00FD585C"/>
        </w:tc>
        <w:tc>
          <w:tcPr>
            <w:tcW w:w="710" w:type="dxa"/>
          </w:tcPr>
          <w:p w:rsidR="00FD585C" w:rsidRDefault="00FD585C"/>
        </w:tc>
        <w:tc>
          <w:tcPr>
            <w:tcW w:w="1419" w:type="dxa"/>
          </w:tcPr>
          <w:p w:rsidR="00FD585C" w:rsidRDefault="00FD585C"/>
        </w:tc>
        <w:tc>
          <w:tcPr>
            <w:tcW w:w="1419" w:type="dxa"/>
          </w:tcPr>
          <w:p w:rsidR="00FD585C" w:rsidRDefault="00FD585C"/>
        </w:tc>
        <w:tc>
          <w:tcPr>
            <w:tcW w:w="710" w:type="dxa"/>
          </w:tcPr>
          <w:p w:rsidR="00FD585C" w:rsidRDefault="00FD585C"/>
        </w:tc>
        <w:tc>
          <w:tcPr>
            <w:tcW w:w="426" w:type="dxa"/>
          </w:tcPr>
          <w:p w:rsidR="00FD585C" w:rsidRDefault="00FD585C"/>
        </w:tc>
        <w:tc>
          <w:tcPr>
            <w:tcW w:w="1277" w:type="dxa"/>
          </w:tcPr>
          <w:p w:rsidR="00FD585C" w:rsidRDefault="00FD585C"/>
        </w:tc>
        <w:tc>
          <w:tcPr>
            <w:tcW w:w="993" w:type="dxa"/>
          </w:tcPr>
          <w:p w:rsidR="00FD585C" w:rsidRDefault="00FD585C"/>
        </w:tc>
        <w:tc>
          <w:tcPr>
            <w:tcW w:w="2836" w:type="dxa"/>
          </w:tcPr>
          <w:p w:rsidR="00FD585C" w:rsidRDefault="00FD585C"/>
        </w:tc>
      </w:tr>
      <w:tr w:rsidR="00FD585C">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85C" w:rsidRDefault="00206943">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85C" w:rsidRDefault="00206943">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FD585C">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FD585C" w:rsidRDefault="00206943">
            <w:pPr>
              <w:spacing w:after="0" w:line="240" w:lineRule="auto"/>
              <w:rPr>
                <w:sz w:val="24"/>
                <w:szCs w:val="24"/>
              </w:rPr>
            </w:pPr>
            <w:r>
              <w:rPr>
                <w:rFonts w:ascii="Times New Roman" w:hAnsi="Times New Roman" w:cs="Times New Roman"/>
                <w:b/>
                <w:color w:val="000000"/>
                <w:sz w:val="24"/>
                <w:szCs w:val="24"/>
              </w:rPr>
              <w:t>06.001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85C" w:rsidRDefault="00206943">
            <w:pPr>
              <w:spacing w:after="0" w:line="240" w:lineRule="auto"/>
              <w:rPr>
                <w:sz w:val="24"/>
                <w:szCs w:val="24"/>
              </w:rPr>
            </w:pPr>
            <w:r>
              <w:rPr>
                <w:rFonts w:ascii="Times New Roman" w:hAnsi="Times New Roman" w:cs="Times New Roman"/>
                <w:color w:val="000000"/>
                <w:sz w:val="24"/>
                <w:szCs w:val="24"/>
              </w:rPr>
              <w:t>ПРОГРАММИСТ</w:t>
            </w:r>
          </w:p>
        </w:tc>
      </w:tr>
      <w:tr w:rsidR="00FD585C">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FD585C" w:rsidRDefault="00FD585C"/>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85C" w:rsidRDefault="00FD585C"/>
        </w:tc>
      </w:tr>
      <w:tr w:rsidR="00FD585C">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FD585C" w:rsidRDefault="00206943">
            <w:pPr>
              <w:spacing w:after="0" w:line="240" w:lineRule="auto"/>
              <w:rPr>
                <w:sz w:val="24"/>
                <w:szCs w:val="24"/>
              </w:rPr>
            </w:pPr>
            <w:r>
              <w:rPr>
                <w:rFonts w:ascii="Times New Roman" w:hAnsi="Times New Roman" w:cs="Times New Roman"/>
                <w:b/>
                <w:color w:val="000000"/>
                <w:sz w:val="24"/>
                <w:szCs w:val="24"/>
              </w:rPr>
              <w:t>06.015</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85C" w:rsidRDefault="00206943">
            <w:pPr>
              <w:spacing w:after="0" w:line="240" w:lineRule="auto"/>
              <w:rPr>
                <w:sz w:val="24"/>
                <w:szCs w:val="24"/>
              </w:rPr>
            </w:pPr>
            <w:r>
              <w:rPr>
                <w:rFonts w:ascii="Times New Roman" w:hAnsi="Times New Roman" w:cs="Times New Roman"/>
                <w:color w:val="000000"/>
                <w:sz w:val="24"/>
                <w:szCs w:val="24"/>
              </w:rPr>
              <w:t>СПЕЦИАЛИСТ ПО ИНФОРМАЦИОННЫМ СИСТЕМАМ</w:t>
            </w:r>
          </w:p>
        </w:tc>
      </w:tr>
      <w:tr w:rsidR="00FD585C">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FD585C" w:rsidRDefault="00FD585C"/>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85C" w:rsidRDefault="00FD585C"/>
        </w:tc>
      </w:tr>
      <w:tr w:rsidR="00FD585C">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FD585C" w:rsidRDefault="00206943">
            <w:pPr>
              <w:spacing w:after="0" w:line="240" w:lineRule="auto"/>
              <w:rPr>
                <w:sz w:val="24"/>
                <w:szCs w:val="24"/>
              </w:rPr>
            </w:pPr>
            <w:r>
              <w:rPr>
                <w:rFonts w:ascii="Times New Roman" w:hAnsi="Times New Roman" w:cs="Times New Roman"/>
                <w:b/>
                <w:color w:val="000000"/>
                <w:sz w:val="24"/>
                <w:szCs w:val="24"/>
              </w:rPr>
              <w:t>06.017</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85C" w:rsidRDefault="00206943">
            <w:pPr>
              <w:spacing w:after="0" w:line="240" w:lineRule="auto"/>
              <w:rPr>
                <w:sz w:val="24"/>
                <w:szCs w:val="24"/>
              </w:rPr>
            </w:pPr>
            <w:r>
              <w:rPr>
                <w:rFonts w:ascii="Times New Roman" w:hAnsi="Times New Roman" w:cs="Times New Roman"/>
                <w:color w:val="000000"/>
                <w:sz w:val="24"/>
                <w:szCs w:val="24"/>
              </w:rPr>
              <w:t>РУКОВОДИТЕЛЬ РАЗРАБОТКИ ПРОГРАММНОГО ОБЕСПЕЧЕНИЯ</w:t>
            </w:r>
          </w:p>
        </w:tc>
      </w:tr>
      <w:tr w:rsidR="00FD585C">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FD585C" w:rsidRDefault="00FD585C"/>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85C" w:rsidRDefault="00FD585C"/>
        </w:tc>
      </w:tr>
      <w:tr w:rsidR="00FD585C">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FD585C" w:rsidRDefault="00206943">
            <w:pPr>
              <w:spacing w:after="0" w:line="240" w:lineRule="auto"/>
              <w:rPr>
                <w:sz w:val="24"/>
                <w:szCs w:val="24"/>
              </w:rPr>
            </w:pPr>
            <w:r>
              <w:rPr>
                <w:rFonts w:ascii="Times New Roman" w:hAnsi="Times New Roman" w:cs="Times New Roman"/>
                <w:b/>
                <w:color w:val="000000"/>
                <w:sz w:val="24"/>
                <w:szCs w:val="24"/>
              </w:rPr>
              <w:t>06.022</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85C" w:rsidRDefault="00206943">
            <w:pPr>
              <w:spacing w:after="0" w:line="240" w:lineRule="auto"/>
              <w:rPr>
                <w:sz w:val="24"/>
                <w:szCs w:val="24"/>
              </w:rPr>
            </w:pPr>
            <w:r>
              <w:rPr>
                <w:rFonts w:ascii="Times New Roman" w:hAnsi="Times New Roman" w:cs="Times New Roman"/>
                <w:color w:val="000000"/>
                <w:sz w:val="24"/>
                <w:szCs w:val="24"/>
              </w:rPr>
              <w:t>СИСТЕМНЫЙ АНАЛИТИК</w:t>
            </w:r>
          </w:p>
        </w:tc>
      </w:tr>
      <w:tr w:rsidR="00FD585C">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FD585C" w:rsidRDefault="00FD585C"/>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85C" w:rsidRDefault="00FD585C"/>
        </w:tc>
      </w:tr>
      <w:tr w:rsidR="00FD585C">
        <w:trPr>
          <w:trHeight w:hRule="exact" w:val="124"/>
        </w:trPr>
        <w:tc>
          <w:tcPr>
            <w:tcW w:w="143" w:type="dxa"/>
          </w:tcPr>
          <w:p w:rsidR="00FD585C" w:rsidRDefault="00FD585C"/>
        </w:tc>
        <w:tc>
          <w:tcPr>
            <w:tcW w:w="285" w:type="dxa"/>
          </w:tcPr>
          <w:p w:rsidR="00FD585C" w:rsidRDefault="00FD585C"/>
        </w:tc>
        <w:tc>
          <w:tcPr>
            <w:tcW w:w="710" w:type="dxa"/>
          </w:tcPr>
          <w:p w:rsidR="00FD585C" w:rsidRDefault="00FD585C"/>
        </w:tc>
        <w:tc>
          <w:tcPr>
            <w:tcW w:w="1419" w:type="dxa"/>
          </w:tcPr>
          <w:p w:rsidR="00FD585C" w:rsidRDefault="00FD585C"/>
        </w:tc>
        <w:tc>
          <w:tcPr>
            <w:tcW w:w="1419" w:type="dxa"/>
          </w:tcPr>
          <w:p w:rsidR="00FD585C" w:rsidRDefault="00FD585C"/>
        </w:tc>
        <w:tc>
          <w:tcPr>
            <w:tcW w:w="710" w:type="dxa"/>
          </w:tcPr>
          <w:p w:rsidR="00FD585C" w:rsidRDefault="00FD585C"/>
        </w:tc>
        <w:tc>
          <w:tcPr>
            <w:tcW w:w="426" w:type="dxa"/>
          </w:tcPr>
          <w:p w:rsidR="00FD585C" w:rsidRDefault="00FD585C"/>
        </w:tc>
        <w:tc>
          <w:tcPr>
            <w:tcW w:w="1277" w:type="dxa"/>
          </w:tcPr>
          <w:p w:rsidR="00FD585C" w:rsidRDefault="00FD585C"/>
        </w:tc>
        <w:tc>
          <w:tcPr>
            <w:tcW w:w="993" w:type="dxa"/>
          </w:tcPr>
          <w:p w:rsidR="00FD585C" w:rsidRDefault="00FD585C"/>
        </w:tc>
        <w:tc>
          <w:tcPr>
            <w:tcW w:w="2836" w:type="dxa"/>
          </w:tcPr>
          <w:p w:rsidR="00FD585C" w:rsidRDefault="00FD585C"/>
        </w:tc>
      </w:tr>
      <w:tr w:rsidR="00FD585C">
        <w:trPr>
          <w:trHeight w:hRule="exact" w:val="277"/>
        </w:trPr>
        <w:tc>
          <w:tcPr>
            <w:tcW w:w="5118" w:type="dxa"/>
            <w:gridSpan w:val="7"/>
            <w:shd w:val="clear" w:color="000000" w:fill="FFFFFF"/>
            <w:tcMar>
              <w:left w:w="34" w:type="dxa"/>
              <w:right w:w="34" w:type="dxa"/>
            </w:tcMar>
          </w:tcPr>
          <w:p w:rsidR="00FD585C" w:rsidRDefault="00206943">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FD585C" w:rsidRDefault="00206943">
            <w:pPr>
              <w:spacing w:after="0" w:line="240" w:lineRule="auto"/>
              <w:rPr>
                <w:sz w:val="24"/>
                <w:szCs w:val="24"/>
              </w:rPr>
            </w:pPr>
            <w:r>
              <w:rPr>
                <w:rFonts w:ascii="Times New Roman" w:hAnsi="Times New Roman" w:cs="Times New Roman"/>
                <w:color w:val="000000"/>
                <w:sz w:val="24"/>
                <w:szCs w:val="24"/>
              </w:rPr>
              <w:t>производственно-технологический, проектный</w:t>
            </w:r>
          </w:p>
        </w:tc>
      </w:tr>
      <w:tr w:rsidR="00FD585C">
        <w:trPr>
          <w:trHeight w:hRule="exact" w:val="307"/>
        </w:trPr>
        <w:tc>
          <w:tcPr>
            <w:tcW w:w="143" w:type="dxa"/>
          </w:tcPr>
          <w:p w:rsidR="00FD585C" w:rsidRDefault="00FD585C"/>
        </w:tc>
        <w:tc>
          <w:tcPr>
            <w:tcW w:w="285" w:type="dxa"/>
          </w:tcPr>
          <w:p w:rsidR="00FD585C" w:rsidRDefault="00FD585C"/>
        </w:tc>
        <w:tc>
          <w:tcPr>
            <w:tcW w:w="710" w:type="dxa"/>
          </w:tcPr>
          <w:p w:rsidR="00FD585C" w:rsidRDefault="00FD585C"/>
        </w:tc>
        <w:tc>
          <w:tcPr>
            <w:tcW w:w="1419" w:type="dxa"/>
          </w:tcPr>
          <w:p w:rsidR="00FD585C" w:rsidRDefault="00FD585C"/>
        </w:tc>
        <w:tc>
          <w:tcPr>
            <w:tcW w:w="1419" w:type="dxa"/>
          </w:tcPr>
          <w:p w:rsidR="00FD585C" w:rsidRDefault="00FD585C"/>
        </w:tc>
        <w:tc>
          <w:tcPr>
            <w:tcW w:w="710" w:type="dxa"/>
          </w:tcPr>
          <w:p w:rsidR="00FD585C" w:rsidRDefault="00FD585C"/>
        </w:tc>
        <w:tc>
          <w:tcPr>
            <w:tcW w:w="426" w:type="dxa"/>
          </w:tcPr>
          <w:p w:rsidR="00FD585C" w:rsidRDefault="00FD585C"/>
        </w:tc>
        <w:tc>
          <w:tcPr>
            <w:tcW w:w="5118" w:type="dxa"/>
            <w:gridSpan w:val="3"/>
            <w:vMerge/>
            <w:shd w:val="clear" w:color="000000" w:fill="FFFFFF"/>
            <w:tcMar>
              <w:left w:w="34" w:type="dxa"/>
              <w:right w:w="34" w:type="dxa"/>
            </w:tcMar>
          </w:tcPr>
          <w:p w:rsidR="00FD585C" w:rsidRDefault="00FD585C"/>
        </w:tc>
      </w:tr>
      <w:tr w:rsidR="00FD585C">
        <w:trPr>
          <w:trHeight w:hRule="exact" w:val="1762"/>
        </w:trPr>
        <w:tc>
          <w:tcPr>
            <w:tcW w:w="143" w:type="dxa"/>
          </w:tcPr>
          <w:p w:rsidR="00FD585C" w:rsidRDefault="00FD585C"/>
        </w:tc>
        <w:tc>
          <w:tcPr>
            <w:tcW w:w="285" w:type="dxa"/>
          </w:tcPr>
          <w:p w:rsidR="00FD585C" w:rsidRDefault="00FD585C"/>
        </w:tc>
        <w:tc>
          <w:tcPr>
            <w:tcW w:w="710" w:type="dxa"/>
          </w:tcPr>
          <w:p w:rsidR="00FD585C" w:rsidRDefault="00FD585C"/>
        </w:tc>
        <w:tc>
          <w:tcPr>
            <w:tcW w:w="1419" w:type="dxa"/>
          </w:tcPr>
          <w:p w:rsidR="00FD585C" w:rsidRDefault="00FD585C"/>
        </w:tc>
        <w:tc>
          <w:tcPr>
            <w:tcW w:w="1419" w:type="dxa"/>
          </w:tcPr>
          <w:p w:rsidR="00FD585C" w:rsidRDefault="00FD585C"/>
        </w:tc>
        <w:tc>
          <w:tcPr>
            <w:tcW w:w="710" w:type="dxa"/>
          </w:tcPr>
          <w:p w:rsidR="00FD585C" w:rsidRDefault="00FD585C"/>
        </w:tc>
        <w:tc>
          <w:tcPr>
            <w:tcW w:w="426" w:type="dxa"/>
          </w:tcPr>
          <w:p w:rsidR="00FD585C" w:rsidRDefault="00FD585C"/>
        </w:tc>
        <w:tc>
          <w:tcPr>
            <w:tcW w:w="1277" w:type="dxa"/>
          </w:tcPr>
          <w:p w:rsidR="00FD585C" w:rsidRDefault="00FD585C"/>
        </w:tc>
        <w:tc>
          <w:tcPr>
            <w:tcW w:w="993" w:type="dxa"/>
          </w:tcPr>
          <w:p w:rsidR="00FD585C" w:rsidRDefault="00FD585C"/>
        </w:tc>
        <w:tc>
          <w:tcPr>
            <w:tcW w:w="2836" w:type="dxa"/>
          </w:tcPr>
          <w:p w:rsidR="00FD585C" w:rsidRDefault="00FD585C"/>
        </w:tc>
      </w:tr>
      <w:tr w:rsidR="00FD585C">
        <w:trPr>
          <w:trHeight w:hRule="exact" w:val="277"/>
        </w:trPr>
        <w:tc>
          <w:tcPr>
            <w:tcW w:w="143" w:type="dxa"/>
          </w:tcPr>
          <w:p w:rsidR="00FD585C" w:rsidRDefault="00FD585C"/>
        </w:tc>
        <w:tc>
          <w:tcPr>
            <w:tcW w:w="10079" w:type="dxa"/>
            <w:gridSpan w:val="9"/>
            <w:vMerge w:val="restart"/>
            <w:shd w:val="clear" w:color="000000" w:fill="FFFFFF"/>
            <w:tcMar>
              <w:left w:w="34" w:type="dxa"/>
              <w:right w:w="34" w:type="dxa"/>
            </w:tcMar>
          </w:tcPr>
          <w:p w:rsidR="00FD585C" w:rsidRDefault="00206943">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FD585C">
        <w:trPr>
          <w:trHeight w:hRule="exact" w:val="138"/>
        </w:trPr>
        <w:tc>
          <w:tcPr>
            <w:tcW w:w="143" w:type="dxa"/>
          </w:tcPr>
          <w:p w:rsidR="00FD585C" w:rsidRDefault="00FD585C"/>
        </w:tc>
        <w:tc>
          <w:tcPr>
            <w:tcW w:w="10079" w:type="dxa"/>
            <w:gridSpan w:val="9"/>
            <w:vMerge/>
            <w:shd w:val="clear" w:color="000000" w:fill="FFFFFF"/>
            <w:tcMar>
              <w:left w:w="34" w:type="dxa"/>
              <w:right w:w="34" w:type="dxa"/>
            </w:tcMar>
          </w:tcPr>
          <w:p w:rsidR="00FD585C" w:rsidRDefault="00FD585C"/>
        </w:tc>
      </w:tr>
      <w:tr w:rsidR="00FD585C">
        <w:trPr>
          <w:trHeight w:hRule="exact" w:val="1666"/>
        </w:trPr>
        <w:tc>
          <w:tcPr>
            <w:tcW w:w="143" w:type="dxa"/>
          </w:tcPr>
          <w:p w:rsidR="00FD585C" w:rsidRDefault="00FD585C"/>
        </w:tc>
        <w:tc>
          <w:tcPr>
            <w:tcW w:w="10079" w:type="dxa"/>
            <w:gridSpan w:val="9"/>
            <w:shd w:val="clear" w:color="000000" w:fill="FFFFFF"/>
            <w:tcMar>
              <w:left w:w="34" w:type="dxa"/>
              <w:right w:w="34" w:type="dxa"/>
            </w:tcMar>
          </w:tcPr>
          <w:p w:rsidR="00FD585C" w:rsidRDefault="00206943">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FD585C" w:rsidRDefault="00FD585C">
            <w:pPr>
              <w:spacing w:after="0" w:line="240" w:lineRule="auto"/>
              <w:jc w:val="center"/>
              <w:rPr>
                <w:sz w:val="24"/>
                <w:szCs w:val="24"/>
              </w:rPr>
            </w:pPr>
          </w:p>
          <w:p w:rsidR="00FD585C" w:rsidRDefault="00206943">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FD585C" w:rsidRDefault="00FD585C">
            <w:pPr>
              <w:spacing w:after="0" w:line="240" w:lineRule="auto"/>
              <w:jc w:val="center"/>
              <w:rPr>
                <w:sz w:val="24"/>
                <w:szCs w:val="24"/>
              </w:rPr>
            </w:pPr>
          </w:p>
          <w:p w:rsidR="00FD585C" w:rsidRDefault="00206943">
            <w:pPr>
              <w:spacing w:after="0" w:line="240" w:lineRule="auto"/>
              <w:jc w:val="center"/>
              <w:rPr>
                <w:sz w:val="24"/>
                <w:szCs w:val="24"/>
              </w:rPr>
            </w:pPr>
            <w:r>
              <w:rPr>
                <w:rFonts w:ascii="Times New Roman" w:hAnsi="Times New Roman" w:cs="Times New Roman"/>
                <w:color w:val="000000"/>
                <w:sz w:val="24"/>
                <w:szCs w:val="24"/>
              </w:rPr>
              <w:t>Омск, 2021</w:t>
            </w:r>
          </w:p>
        </w:tc>
      </w:tr>
    </w:tbl>
    <w:p w:rsidR="00FD585C" w:rsidRDefault="00206943">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FD585C">
        <w:trPr>
          <w:trHeight w:hRule="exact" w:val="2222"/>
        </w:trPr>
        <w:tc>
          <w:tcPr>
            <w:tcW w:w="10788" w:type="dxa"/>
            <w:shd w:val="clear" w:color="000000" w:fill="FFFFFF"/>
            <w:tcMar>
              <w:left w:w="34" w:type="dxa"/>
              <w:right w:w="34" w:type="dxa"/>
            </w:tcMar>
          </w:tcPr>
          <w:p w:rsidR="00FD585C" w:rsidRDefault="00206943">
            <w:pPr>
              <w:spacing w:after="0" w:line="240" w:lineRule="auto"/>
              <w:rPr>
                <w:sz w:val="24"/>
                <w:szCs w:val="24"/>
              </w:rPr>
            </w:pPr>
            <w:r>
              <w:rPr>
                <w:rFonts w:ascii="Times New Roman" w:hAnsi="Times New Roman" w:cs="Times New Roman"/>
                <w:color w:val="000000"/>
                <w:sz w:val="24"/>
                <w:szCs w:val="24"/>
              </w:rPr>
              <w:lastRenderedPageBreak/>
              <w:t>Составитель:</w:t>
            </w:r>
          </w:p>
          <w:p w:rsidR="00FD585C" w:rsidRDefault="00FD585C">
            <w:pPr>
              <w:spacing w:after="0" w:line="240" w:lineRule="auto"/>
              <w:rPr>
                <w:sz w:val="24"/>
                <w:szCs w:val="24"/>
              </w:rPr>
            </w:pPr>
          </w:p>
          <w:p w:rsidR="00FD585C" w:rsidRDefault="00206943">
            <w:pPr>
              <w:spacing w:after="0" w:line="240" w:lineRule="auto"/>
              <w:rPr>
                <w:sz w:val="24"/>
                <w:szCs w:val="24"/>
              </w:rPr>
            </w:pPr>
            <w:r>
              <w:rPr>
                <w:rFonts w:ascii="Times New Roman" w:hAnsi="Times New Roman" w:cs="Times New Roman"/>
                <w:color w:val="000000"/>
                <w:sz w:val="24"/>
                <w:szCs w:val="24"/>
              </w:rPr>
              <w:t>к.п.н., профессор _________________ /Лучко О.Н./</w:t>
            </w:r>
          </w:p>
          <w:p w:rsidR="00FD585C" w:rsidRDefault="00FD585C">
            <w:pPr>
              <w:spacing w:after="0" w:line="240" w:lineRule="auto"/>
              <w:rPr>
                <w:sz w:val="24"/>
                <w:szCs w:val="24"/>
              </w:rPr>
            </w:pPr>
          </w:p>
          <w:p w:rsidR="00FD585C" w:rsidRDefault="00206943">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FD585C" w:rsidRDefault="00206943">
            <w:pPr>
              <w:spacing w:after="0" w:line="240" w:lineRule="auto"/>
              <w:rPr>
                <w:sz w:val="24"/>
                <w:szCs w:val="24"/>
              </w:rPr>
            </w:pPr>
            <w:r>
              <w:rPr>
                <w:rFonts w:ascii="Times New Roman" w:hAnsi="Times New Roman" w:cs="Times New Roman"/>
                <w:color w:val="000000"/>
                <w:sz w:val="24"/>
                <w:szCs w:val="24"/>
              </w:rPr>
              <w:t>Протокол от 30.08.2021 г.  №1</w:t>
            </w:r>
          </w:p>
        </w:tc>
      </w:tr>
      <w:tr w:rsidR="00FD585C">
        <w:trPr>
          <w:trHeight w:hRule="exact" w:val="277"/>
        </w:trPr>
        <w:tc>
          <w:tcPr>
            <w:tcW w:w="10788" w:type="dxa"/>
            <w:shd w:val="clear" w:color="000000" w:fill="FFFFFF"/>
            <w:tcMar>
              <w:left w:w="34" w:type="dxa"/>
              <w:right w:w="34" w:type="dxa"/>
            </w:tcMar>
          </w:tcPr>
          <w:p w:rsidR="00FD585C" w:rsidRDefault="00206943">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FD585C" w:rsidRDefault="0020694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D585C">
        <w:trPr>
          <w:trHeight w:hRule="exact" w:val="277"/>
        </w:trPr>
        <w:tc>
          <w:tcPr>
            <w:tcW w:w="9654" w:type="dxa"/>
            <w:shd w:val="clear" w:color="000000" w:fill="FFFFFF"/>
            <w:tcMar>
              <w:left w:w="34" w:type="dxa"/>
              <w:right w:w="34" w:type="dxa"/>
            </w:tcMar>
          </w:tcPr>
          <w:p w:rsidR="00FD585C" w:rsidRDefault="00206943">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FD585C">
        <w:trPr>
          <w:trHeight w:hRule="exact" w:val="555"/>
        </w:trPr>
        <w:tc>
          <w:tcPr>
            <w:tcW w:w="9640" w:type="dxa"/>
          </w:tcPr>
          <w:p w:rsidR="00FD585C" w:rsidRDefault="00FD585C"/>
        </w:tc>
      </w:tr>
      <w:tr w:rsidR="00FD585C">
        <w:trPr>
          <w:trHeight w:hRule="exact" w:val="8751"/>
        </w:trPr>
        <w:tc>
          <w:tcPr>
            <w:tcW w:w="9654" w:type="dxa"/>
            <w:shd w:val="clear" w:color="000000" w:fill="FFFFFF"/>
            <w:tcMar>
              <w:left w:w="34" w:type="dxa"/>
              <w:right w:w="34" w:type="dxa"/>
            </w:tcMar>
          </w:tcPr>
          <w:p w:rsidR="00FD585C" w:rsidRDefault="00206943">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FD585C" w:rsidRDefault="00206943">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FD585C" w:rsidRDefault="00206943">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FD585C" w:rsidRDefault="00206943">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FD585C" w:rsidRDefault="00206943">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D585C" w:rsidRDefault="00206943">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FD585C" w:rsidRDefault="00206943">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FD585C" w:rsidRDefault="00206943">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FD585C" w:rsidRDefault="00206943">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FD585C" w:rsidRDefault="00206943">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FD585C" w:rsidRDefault="00206943">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FD585C" w:rsidRDefault="00206943">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FD585C" w:rsidRDefault="0020694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D585C">
        <w:trPr>
          <w:trHeight w:hRule="exact" w:val="277"/>
        </w:trPr>
        <w:tc>
          <w:tcPr>
            <w:tcW w:w="9654" w:type="dxa"/>
            <w:shd w:val="clear" w:color="000000" w:fill="FFFFFF"/>
            <w:tcMar>
              <w:left w:w="34" w:type="dxa"/>
              <w:right w:w="34" w:type="dxa"/>
            </w:tcMar>
          </w:tcPr>
          <w:p w:rsidR="00FD585C" w:rsidRDefault="00206943">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FD585C">
        <w:trPr>
          <w:trHeight w:hRule="exact" w:val="14889"/>
        </w:trPr>
        <w:tc>
          <w:tcPr>
            <w:tcW w:w="9654" w:type="dxa"/>
            <w:shd w:val="clear" w:color="000000" w:fill="FFFFFF"/>
            <w:tcMar>
              <w:left w:w="34" w:type="dxa"/>
              <w:right w:w="34" w:type="dxa"/>
            </w:tcMar>
          </w:tcPr>
          <w:p w:rsidR="00FD585C" w:rsidRDefault="00206943">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FD585C" w:rsidRDefault="00206943">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rsidR="00FD585C" w:rsidRDefault="00206943">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FD585C" w:rsidRDefault="00206943">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FD585C" w:rsidRDefault="00206943">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D585C" w:rsidRDefault="0020694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D585C" w:rsidRDefault="00206943">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FD585C" w:rsidRDefault="00206943">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FD585C" w:rsidRDefault="0020694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D585C" w:rsidRDefault="00206943">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очная на 2021/2022 учебный год, утвержденным приказом ректора от 30.08.2021 №94;</w:t>
            </w:r>
          </w:p>
          <w:p w:rsidR="00FD585C" w:rsidRDefault="00206943">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«Офисные технологии» в течение 2021/2022 учебного года:</w:t>
            </w:r>
          </w:p>
          <w:p w:rsidR="00FD585C" w:rsidRDefault="00206943">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FD585C" w:rsidRDefault="0020694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D585C">
        <w:trPr>
          <w:trHeight w:hRule="exact" w:val="1125"/>
        </w:trPr>
        <w:tc>
          <w:tcPr>
            <w:tcW w:w="9654" w:type="dxa"/>
            <w:shd w:val="clear" w:color="000000" w:fill="FFFFFF"/>
            <w:tcMar>
              <w:left w:w="34" w:type="dxa"/>
              <w:right w:w="34" w:type="dxa"/>
            </w:tcMar>
          </w:tcPr>
          <w:p w:rsidR="00FD585C" w:rsidRDefault="00206943">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Б1.В.01.ДВ.03.01 «Офисные технологии».</w:t>
            </w:r>
          </w:p>
          <w:p w:rsidR="00FD585C" w:rsidRDefault="00206943">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FD585C">
        <w:trPr>
          <w:trHeight w:hRule="exact" w:val="139"/>
        </w:trPr>
        <w:tc>
          <w:tcPr>
            <w:tcW w:w="9640" w:type="dxa"/>
          </w:tcPr>
          <w:p w:rsidR="00FD585C" w:rsidRDefault="00FD585C"/>
        </w:tc>
      </w:tr>
      <w:tr w:rsidR="00FD585C">
        <w:trPr>
          <w:trHeight w:hRule="exact" w:val="3260"/>
        </w:trPr>
        <w:tc>
          <w:tcPr>
            <w:tcW w:w="9654" w:type="dxa"/>
            <w:shd w:val="clear" w:color="000000" w:fill="FFFFFF"/>
            <w:tcMar>
              <w:left w:w="34" w:type="dxa"/>
              <w:right w:w="34" w:type="dxa"/>
            </w:tcMar>
          </w:tcPr>
          <w:p w:rsidR="00FD585C" w:rsidRDefault="00206943">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FD585C" w:rsidRDefault="00206943">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«Офисные технологии»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FD585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85C" w:rsidRDefault="00206943">
            <w:pPr>
              <w:spacing w:after="0" w:line="240" w:lineRule="auto"/>
              <w:rPr>
                <w:sz w:val="24"/>
                <w:szCs w:val="24"/>
              </w:rPr>
            </w:pPr>
            <w:r>
              <w:rPr>
                <w:rFonts w:ascii="Times New Roman" w:hAnsi="Times New Roman" w:cs="Times New Roman"/>
                <w:b/>
                <w:color w:val="000000"/>
                <w:sz w:val="24"/>
                <w:szCs w:val="24"/>
              </w:rPr>
              <w:t>Код компетенции: ПК-11</w:t>
            </w:r>
          </w:p>
          <w:p w:rsidR="00FD585C" w:rsidRDefault="00206943">
            <w:pPr>
              <w:spacing w:after="0" w:line="240" w:lineRule="auto"/>
              <w:rPr>
                <w:sz w:val="24"/>
                <w:szCs w:val="24"/>
              </w:rPr>
            </w:pPr>
            <w:r>
              <w:rPr>
                <w:rFonts w:ascii="Times New Roman" w:hAnsi="Times New Roman" w:cs="Times New Roman"/>
                <w:b/>
                <w:color w:val="000000"/>
                <w:sz w:val="24"/>
                <w:szCs w:val="24"/>
              </w:rPr>
              <w:t>Способность принимать участие во внедрении информационных систем</w:t>
            </w:r>
          </w:p>
        </w:tc>
      </w:tr>
      <w:tr w:rsidR="00FD585C">
        <w:trPr>
          <w:trHeight w:hRule="exact" w:val="585"/>
        </w:trPr>
        <w:tc>
          <w:tcPr>
            <w:tcW w:w="9654" w:type="dxa"/>
            <w:shd w:val="clear" w:color="000000" w:fill="FFFFFF"/>
            <w:tcMar>
              <w:left w:w="34" w:type="dxa"/>
              <w:right w:w="34" w:type="dxa"/>
            </w:tcMar>
          </w:tcPr>
          <w:p w:rsidR="00FD585C" w:rsidRDefault="00FD585C">
            <w:pPr>
              <w:spacing w:after="0" w:line="240" w:lineRule="auto"/>
              <w:rPr>
                <w:sz w:val="24"/>
                <w:szCs w:val="24"/>
              </w:rPr>
            </w:pPr>
          </w:p>
          <w:p w:rsidR="00FD585C" w:rsidRDefault="0020694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D585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85C" w:rsidRDefault="00206943">
            <w:pPr>
              <w:spacing w:after="0" w:line="240" w:lineRule="auto"/>
              <w:rPr>
                <w:sz w:val="24"/>
                <w:szCs w:val="24"/>
              </w:rPr>
            </w:pPr>
            <w:r>
              <w:rPr>
                <w:rFonts w:ascii="Times New Roman" w:hAnsi="Times New Roman" w:cs="Times New Roman"/>
                <w:color w:val="000000"/>
                <w:sz w:val="24"/>
                <w:szCs w:val="24"/>
              </w:rPr>
              <w:t>ИПК-11.1 знать основные возможности ИС, особенности предметной области автоматизации, устройство и функционирование современных ИС</w:t>
            </w:r>
          </w:p>
        </w:tc>
      </w:tr>
      <w:tr w:rsidR="00FD585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85C" w:rsidRDefault="00206943">
            <w:pPr>
              <w:spacing w:after="0" w:line="240" w:lineRule="auto"/>
              <w:rPr>
                <w:sz w:val="24"/>
                <w:szCs w:val="24"/>
              </w:rPr>
            </w:pPr>
            <w:r>
              <w:rPr>
                <w:rFonts w:ascii="Times New Roman" w:hAnsi="Times New Roman" w:cs="Times New Roman"/>
                <w:color w:val="000000"/>
                <w:sz w:val="24"/>
                <w:szCs w:val="24"/>
              </w:rPr>
              <w:t>ИПК-11.2 знать архитектуру, устройство и функционирование вычислительных систем, основы современных систем управления базами данных</w:t>
            </w:r>
          </w:p>
        </w:tc>
      </w:tr>
      <w:tr w:rsidR="00FD585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85C" w:rsidRDefault="00206943">
            <w:pPr>
              <w:spacing w:after="0" w:line="240" w:lineRule="auto"/>
              <w:rPr>
                <w:sz w:val="24"/>
                <w:szCs w:val="24"/>
              </w:rPr>
            </w:pPr>
            <w:r>
              <w:rPr>
                <w:rFonts w:ascii="Times New Roman" w:hAnsi="Times New Roman" w:cs="Times New Roman"/>
                <w:color w:val="000000"/>
                <w:sz w:val="24"/>
                <w:szCs w:val="24"/>
              </w:rPr>
              <w:t>ИПК-11.3 знать современные стандарты информационного взаимодействия систем, функциональные возможности программных средств и платформ инфраструктуры информационных технологий организаций</w:t>
            </w:r>
          </w:p>
        </w:tc>
      </w:tr>
      <w:tr w:rsidR="00FD585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85C" w:rsidRDefault="00206943">
            <w:pPr>
              <w:spacing w:after="0" w:line="240" w:lineRule="auto"/>
              <w:rPr>
                <w:sz w:val="24"/>
                <w:szCs w:val="24"/>
              </w:rPr>
            </w:pPr>
            <w:r>
              <w:rPr>
                <w:rFonts w:ascii="Times New Roman" w:hAnsi="Times New Roman" w:cs="Times New Roman"/>
                <w:color w:val="000000"/>
                <w:sz w:val="24"/>
                <w:szCs w:val="24"/>
              </w:rPr>
              <w:t>ИПК-11.4 уметь применять современные методики тестирования разрабатываемых ИС: инструменты и методы модульного тестирования, инструменты и методы тестирования нефункциональных и функциональных характеристик ИС</w:t>
            </w:r>
          </w:p>
        </w:tc>
      </w:tr>
      <w:tr w:rsidR="00FD585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85C" w:rsidRDefault="00206943">
            <w:pPr>
              <w:spacing w:after="0" w:line="240" w:lineRule="auto"/>
              <w:rPr>
                <w:sz w:val="24"/>
                <w:szCs w:val="24"/>
              </w:rPr>
            </w:pPr>
            <w:r>
              <w:rPr>
                <w:rFonts w:ascii="Times New Roman" w:hAnsi="Times New Roman" w:cs="Times New Roman"/>
                <w:color w:val="000000"/>
                <w:sz w:val="24"/>
                <w:szCs w:val="24"/>
              </w:rPr>
              <w:t>ИПК-11.5 уметь применять современный отечественный и зарубежный опыт в профессиональной деятельности</w:t>
            </w:r>
          </w:p>
        </w:tc>
      </w:tr>
      <w:tr w:rsidR="00FD585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85C" w:rsidRDefault="00206943">
            <w:pPr>
              <w:spacing w:after="0" w:line="240" w:lineRule="auto"/>
              <w:rPr>
                <w:sz w:val="24"/>
                <w:szCs w:val="24"/>
              </w:rPr>
            </w:pPr>
            <w:r>
              <w:rPr>
                <w:rFonts w:ascii="Times New Roman" w:hAnsi="Times New Roman" w:cs="Times New Roman"/>
                <w:color w:val="000000"/>
                <w:sz w:val="24"/>
                <w:szCs w:val="24"/>
              </w:rPr>
              <w:t>ИПК-11.6 уметь проектировать архитектуру ИС, проверять (верифицировать) архитектуру ИС</w:t>
            </w:r>
          </w:p>
        </w:tc>
      </w:tr>
      <w:tr w:rsidR="00FD585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85C" w:rsidRDefault="00206943">
            <w:pPr>
              <w:spacing w:after="0" w:line="240" w:lineRule="auto"/>
              <w:rPr>
                <w:sz w:val="24"/>
                <w:szCs w:val="24"/>
              </w:rPr>
            </w:pPr>
            <w:r>
              <w:rPr>
                <w:rFonts w:ascii="Times New Roman" w:hAnsi="Times New Roman" w:cs="Times New Roman"/>
                <w:color w:val="000000"/>
                <w:sz w:val="24"/>
                <w:szCs w:val="24"/>
              </w:rPr>
              <w:t>ИПК-11.7 владеть инструментами и методами проектирования архитектуры ИС, навыками работы с инструментами и методами верификации архитектуры ИС</w:t>
            </w:r>
          </w:p>
        </w:tc>
      </w:tr>
      <w:tr w:rsidR="00FD585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85C" w:rsidRDefault="00206943">
            <w:pPr>
              <w:spacing w:after="0" w:line="240" w:lineRule="auto"/>
              <w:rPr>
                <w:sz w:val="24"/>
                <w:szCs w:val="24"/>
              </w:rPr>
            </w:pPr>
            <w:r>
              <w:rPr>
                <w:rFonts w:ascii="Times New Roman" w:hAnsi="Times New Roman" w:cs="Times New Roman"/>
                <w:color w:val="000000"/>
                <w:sz w:val="24"/>
                <w:szCs w:val="24"/>
              </w:rPr>
              <w:t>ИПК-11.8 владеть методами проверки  результатов исправления дефектов и несоответствий в коде ИС и документации к ИС, навыками работы с источники информации, необходимой для профессиональной деятельности</w:t>
            </w:r>
          </w:p>
        </w:tc>
      </w:tr>
      <w:tr w:rsidR="00FD585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85C" w:rsidRDefault="00206943">
            <w:pPr>
              <w:spacing w:after="0" w:line="240" w:lineRule="auto"/>
              <w:rPr>
                <w:sz w:val="24"/>
                <w:szCs w:val="24"/>
              </w:rPr>
            </w:pPr>
            <w:r>
              <w:rPr>
                <w:rFonts w:ascii="Times New Roman" w:hAnsi="Times New Roman" w:cs="Times New Roman"/>
                <w:color w:val="000000"/>
                <w:sz w:val="24"/>
                <w:szCs w:val="24"/>
              </w:rPr>
              <w:t>ИПК-11.9 владеть современными инструментами и методами управления организацией, в том числе методами планирования деятельности, распределения поручений, контроля исполнения, принятия решений</w:t>
            </w:r>
          </w:p>
        </w:tc>
      </w:tr>
      <w:tr w:rsidR="00FD585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85C" w:rsidRDefault="00206943">
            <w:pPr>
              <w:spacing w:after="0" w:line="240" w:lineRule="auto"/>
              <w:rPr>
                <w:sz w:val="24"/>
                <w:szCs w:val="24"/>
              </w:rPr>
            </w:pPr>
            <w:r>
              <w:rPr>
                <w:rFonts w:ascii="Times New Roman" w:hAnsi="Times New Roman" w:cs="Times New Roman"/>
                <w:color w:val="000000"/>
                <w:sz w:val="24"/>
                <w:szCs w:val="24"/>
              </w:rPr>
              <w:t>ИПК-11.10 владеть методами ведения документооборота в организациях, инструментами и методами определения финансовых и производственных показателей деятельности организаций</w:t>
            </w:r>
          </w:p>
        </w:tc>
      </w:tr>
      <w:tr w:rsidR="00FD585C">
        <w:trPr>
          <w:trHeight w:hRule="exact" w:val="277"/>
        </w:trPr>
        <w:tc>
          <w:tcPr>
            <w:tcW w:w="9640" w:type="dxa"/>
          </w:tcPr>
          <w:p w:rsidR="00FD585C" w:rsidRDefault="00FD585C"/>
        </w:tc>
      </w:tr>
      <w:tr w:rsidR="00FD585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85C" w:rsidRDefault="00206943">
            <w:pPr>
              <w:spacing w:after="0" w:line="240" w:lineRule="auto"/>
              <w:rPr>
                <w:sz w:val="24"/>
                <w:szCs w:val="24"/>
              </w:rPr>
            </w:pPr>
            <w:r>
              <w:rPr>
                <w:rFonts w:ascii="Times New Roman" w:hAnsi="Times New Roman" w:cs="Times New Roman"/>
                <w:b/>
                <w:color w:val="000000"/>
                <w:sz w:val="24"/>
                <w:szCs w:val="24"/>
              </w:rPr>
              <w:t>Код компетенции: ПК-12</w:t>
            </w:r>
          </w:p>
          <w:p w:rsidR="00FD585C" w:rsidRDefault="00206943">
            <w:pPr>
              <w:spacing w:after="0" w:line="240" w:lineRule="auto"/>
              <w:rPr>
                <w:sz w:val="24"/>
                <w:szCs w:val="24"/>
              </w:rPr>
            </w:pPr>
            <w:r>
              <w:rPr>
                <w:rFonts w:ascii="Times New Roman" w:hAnsi="Times New Roman" w:cs="Times New Roman"/>
                <w:b/>
                <w:color w:val="000000"/>
                <w:sz w:val="24"/>
                <w:szCs w:val="24"/>
              </w:rPr>
              <w:t>Способность настраивать, эксплуатировать и сопровождать информационные системы и сервисы</w:t>
            </w:r>
          </w:p>
        </w:tc>
      </w:tr>
      <w:tr w:rsidR="00FD585C">
        <w:trPr>
          <w:trHeight w:hRule="exact" w:val="585"/>
        </w:trPr>
        <w:tc>
          <w:tcPr>
            <w:tcW w:w="9654" w:type="dxa"/>
            <w:shd w:val="clear" w:color="000000" w:fill="FFFFFF"/>
            <w:tcMar>
              <w:left w:w="34" w:type="dxa"/>
              <w:right w:w="34" w:type="dxa"/>
            </w:tcMar>
          </w:tcPr>
          <w:p w:rsidR="00FD585C" w:rsidRDefault="00FD585C">
            <w:pPr>
              <w:spacing w:after="0" w:line="240" w:lineRule="auto"/>
              <w:rPr>
                <w:sz w:val="24"/>
                <w:szCs w:val="24"/>
              </w:rPr>
            </w:pPr>
          </w:p>
          <w:p w:rsidR="00FD585C" w:rsidRDefault="0020694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D585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85C" w:rsidRDefault="00206943">
            <w:pPr>
              <w:spacing w:after="0" w:line="240" w:lineRule="auto"/>
              <w:rPr>
                <w:sz w:val="24"/>
                <w:szCs w:val="24"/>
              </w:rPr>
            </w:pPr>
            <w:r>
              <w:rPr>
                <w:rFonts w:ascii="Times New Roman" w:hAnsi="Times New Roman" w:cs="Times New Roman"/>
                <w:color w:val="000000"/>
                <w:sz w:val="24"/>
                <w:szCs w:val="24"/>
              </w:rPr>
              <w:t>ИПК-12.2 знать основы современных систем управления базами данных, устройство и функционирование современных ИС</w:t>
            </w:r>
          </w:p>
        </w:tc>
      </w:tr>
    </w:tbl>
    <w:p w:rsidR="00FD585C" w:rsidRDefault="00206943">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FD585C">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85C" w:rsidRDefault="00206943">
            <w:pPr>
              <w:spacing w:after="0" w:line="240" w:lineRule="auto"/>
              <w:rPr>
                <w:sz w:val="24"/>
                <w:szCs w:val="24"/>
              </w:rPr>
            </w:pPr>
            <w:r>
              <w:rPr>
                <w:rFonts w:ascii="Times New Roman" w:hAnsi="Times New Roman" w:cs="Times New Roman"/>
                <w:color w:val="000000"/>
                <w:sz w:val="24"/>
                <w:szCs w:val="24"/>
              </w:rPr>
              <w:lastRenderedPageBreak/>
              <w:t>ИПК-12.3 знать возможности ИС, инструменты и методы коммуникаций, модели коммуникаций, современные объектно-ориентированные языки программирования</w:t>
            </w:r>
          </w:p>
        </w:tc>
      </w:tr>
      <w:tr w:rsidR="00FD585C">
        <w:trPr>
          <w:trHeight w:hRule="exact" w:val="112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85C" w:rsidRDefault="00206943">
            <w:pPr>
              <w:spacing w:after="0" w:line="240" w:lineRule="auto"/>
              <w:rPr>
                <w:sz w:val="24"/>
                <w:szCs w:val="24"/>
              </w:rPr>
            </w:pPr>
            <w:r>
              <w:rPr>
                <w:rFonts w:ascii="Times New Roman" w:hAnsi="Times New Roman" w:cs="Times New Roman"/>
                <w:color w:val="000000"/>
                <w:sz w:val="24"/>
                <w:szCs w:val="24"/>
              </w:rPr>
              <w:t>ИПК-12.4 знать основы управления изменениями, технологии подготовки и проведения презентаций, программные средства и платформы инфраструктуры информационных технологий организаций, современные подходы и стандарты автоматизации организации (например, CRM, MRP, ERP…, ITIL, ITSM)</w:t>
            </w:r>
          </w:p>
        </w:tc>
      </w:tr>
      <w:tr w:rsidR="00FD585C">
        <w:trPr>
          <w:trHeight w:hRule="exact" w:val="85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85C" w:rsidRDefault="00206943">
            <w:pPr>
              <w:spacing w:after="0" w:line="240" w:lineRule="auto"/>
              <w:rPr>
                <w:sz w:val="24"/>
                <w:szCs w:val="24"/>
              </w:rPr>
            </w:pPr>
            <w:r>
              <w:rPr>
                <w:rFonts w:ascii="Times New Roman" w:hAnsi="Times New Roman" w:cs="Times New Roman"/>
                <w:color w:val="000000"/>
                <w:sz w:val="24"/>
                <w:szCs w:val="24"/>
              </w:rPr>
              <w:t>ИПК-12.10 владеть способами подготовки технической информации о предмете договора сопровождения ИС на основе имеющейся типовой формы в соответствии с трудовым заданием</w:t>
            </w:r>
          </w:p>
        </w:tc>
      </w:tr>
      <w:tr w:rsidR="00FD585C">
        <w:trPr>
          <w:trHeight w:hRule="exact" w:val="416"/>
        </w:trPr>
        <w:tc>
          <w:tcPr>
            <w:tcW w:w="3970" w:type="dxa"/>
          </w:tcPr>
          <w:p w:rsidR="00FD585C" w:rsidRDefault="00FD585C"/>
        </w:tc>
        <w:tc>
          <w:tcPr>
            <w:tcW w:w="1702" w:type="dxa"/>
          </w:tcPr>
          <w:p w:rsidR="00FD585C" w:rsidRDefault="00FD585C"/>
        </w:tc>
        <w:tc>
          <w:tcPr>
            <w:tcW w:w="1702" w:type="dxa"/>
          </w:tcPr>
          <w:p w:rsidR="00FD585C" w:rsidRDefault="00FD585C"/>
        </w:tc>
        <w:tc>
          <w:tcPr>
            <w:tcW w:w="426" w:type="dxa"/>
          </w:tcPr>
          <w:p w:rsidR="00FD585C" w:rsidRDefault="00FD585C"/>
        </w:tc>
        <w:tc>
          <w:tcPr>
            <w:tcW w:w="710" w:type="dxa"/>
          </w:tcPr>
          <w:p w:rsidR="00FD585C" w:rsidRDefault="00FD585C"/>
        </w:tc>
        <w:tc>
          <w:tcPr>
            <w:tcW w:w="143" w:type="dxa"/>
          </w:tcPr>
          <w:p w:rsidR="00FD585C" w:rsidRDefault="00FD585C"/>
        </w:tc>
        <w:tc>
          <w:tcPr>
            <w:tcW w:w="993" w:type="dxa"/>
          </w:tcPr>
          <w:p w:rsidR="00FD585C" w:rsidRDefault="00FD585C"/>
        </w:tc>
      </w:tr>
      <w:tr w:rsidR="00FD585C">
        <w:trPr>
          <w:trHeight w:hRule="exact" w:val="304"/>
        </w:trPr>
        <w:tc>
          <w:tcPr>
            <w:tcW w:w="9654" w:type="dxa"/>
            <w:gridSpan w:val="7"/>
            <w:shd w:val="clear" w:color="000000" w:fill="FFFFFF"/>
            <w:tcMar>
              <w:left w:w="34" w:type="dxa"/>
              <w:right w:w="34" w:type="dxa"/>
            </w:tcMar>
          </w:tcPr>
          <w:p w:rsidR="00FD585C" w:rsidRDefault="00206943">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FD585C">
        <w:trPr>
          <w:trHeight w:hRule="exact" w:val="1637"/>
        </w:trPr>
        <w:tc>
          <w:tcPr>
            <w:tcW w:w="9654" w:type="dxa"/>
            <w:gridSpan w:val="7"/>
            <w:shd w:val="clear" w:color="000000" w:fill="FFFFFF"/>
            <w:tcMar>
              <w:left w:w="34" w:type="dxa"/>
              <w:right w:w="34" w:type="dxa"/>
            </w:tcMar>
          </w:tcPr>
          <w:p w:rsidR="00FD585C" w:rsidRDefault="00FD585C">
            <w:pPr>
              <w:spacing w:after="0" w:line="240" w:lineRule="auto"/>
              <w:jc w:val="both"/>
              <w:rPr>
                <w:sz w:val="24"/>
                <w:szCs w:val="24"/>
              </w:rPr>
            </w:pPr>
          </w:p>
          <w:p w:rsidR="00FD585C" w:rsidRDefault="00206943">
            <w:pPr>
              <w:spacing w:after="0" w:line="240" w:lineRule="auto"/>
              <w:jc w:val="both"/>
              <w:rPr>
                <w:sz w:val="24"/>
                <w:szCs w:val="24"/>
              </w:rPr>
            </w:pPr>
            <w:r>
              <w:rPr>
                <w:rFonts w:ascii="Times New Roman" w:hAnsi="Times New Roman" w:cs="Times New Roman"/>
                <w:color w:val="000000"/>
                <w:sz w:val="24"/>
                <w:szCs w:val="24"/>
              </w:rPr>
              <w:t>Дисциплина Б1.В.01.ДВ.03.01 «Офисные технологии» относится к обязательной части, является дисциплиной Блока &lt;не удалось определить&gt;. «&lt;не удалось определить&gt;». Модуль "Внедрение и эксплуатация информационных систем"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r w:rsidR="00FD585C">
        <w:trPr>
          <w:trHeight w:hRule="exact" w:val="138"/>
        </w:trPr>
        <w:tc>
          <w:tcPr>
            <w:tcW w:w="3970" w:type="dxa"/>
          </w:tcPr>
          <w:p w:rsidR="00FD585C" w:rsidRDefault="00FD585C"/>
        </w:tc>
        <w:tc>
          <w:tcPr>
            <w:tcW w:w="1702" w:type="dxa"/>
          </w:tcPr>
          <w:p w:rsidR="00FD585C" w:rsidRDefault="00FD585C"/>
        </w:tc>
        <w:tc>
          <w:tcPr>
            <w:tcW w:w="1702" w:type="dxa"/>
          </w:tcPr>
          <w:p w:rsidR="00FD585C" w:rsidRDefault="00FD585C"/>
        </w:tc>
        <w:tc>
          <w:tcPr>
            <w:tcW w:w="426" w:type="dxa"/>
          </w:tcPr>
          <w:p w:rsidR="00FD585C" w:rsidRDefault="00FD585C"/>
        </w:tc>
        <w:tc>
          <w:tcPr>
            <w:tcW w:w="710" w:type="dxa"/>
          </w:tcPr>
          <w:p w:rsidR="00FD585C" w:rsidRDefault="00FD585C"/>
        </w:tc>
        <w:tc>
          <w:tcPr>
            <w:tcW w:w="143" w:type="dxa"/>
          </w:tcPr>
          <w:p w:rsidR="00FD585C" w:rsidRDefault="00FD585C"/>
        </w:tc>
        <w:tc>
          <w:tcPr>
            <w:tcW w:w="993" w:type="dxa"/>
          </w:tcPr>
          <w:p w:rsidR="00FD585C" w:rsidRDefault="00FD585C"/>
        </w:tc>
      </w:tr>
      <w:tr w:rsidR="00FD585C">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D585C" w:rsidRDefault="00206943">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D585C" w:rsidRDefault="00206943">
            <w:pPr>
              <w:spacing w:after="0" w:line="240" w:lineRule="auto"/>
              <w:jc w:val="center"/>
              <w:rPr>
                <w:sz w:val="24"/>
                <w:szCs w:val="24"/>
              </w:rPr>
            </w:pPr>
            <w:r>
              <w:rPr>
                <w:rFonts w:ascii="Times New Roman" w:hAnsi="Times New Roman" w:cs="Times New Roman"/>
                <w:color w:val="000000"/>
                <w:sz w:val="24"/>
                <w:szCs w:val="24"/>
              </w:rPr>
              <w:t>Коды</w:t>
            </w:r>
          </w:p>
          <w:p w:rsidR="00FD585C" w:rsidRDefault="00206943">
            <w:pPr>
              <w:spacing w:after="0" w:line="240" w:lineRule="auto"/>
              <w:jc w:val="center"/>
              <w:rPr>
                <w:sz w:val="24"/>
                <w:szCs w:val="24"/>
              </w:rPr>
            </w:pPr>
            <w:r>
              <w:rPr>
                <w:rFonts w:ascii="Times New Roman" w:hAnsi="Times New Roman" w:cs="Times New Roman"/>
                <w:color w:val="000000"/>
                <w:sz w:val="24"/>
                <w:szCs w:val="24"/>
              </w:rPr>
              <w:t>форми-</w:t>
            </w:r>
          </w:p>
          <w:p w:rsidR="00FD585C" w:rsidRDefault="00206943">
            <w:pPr>
              <w:spacing w:after="0" w:line="240" w:lineRule="auto"/>
              <w:jc w:val="center"/>
              <w:rPr>
                <w:sz w:val="24"/>
                <w:szCs w:val="24"/>
              </w:rPr>
            </w:pPr>
            <w:r>
              <w:rPr>
                <w:rFonts w:ascii="Times New Roman" w:hAnsi="Times New Roman" w:cs="Times New Roman"/>
                <w:color w:val="000000"/>
                <w:sz w:val="24"/>
                <w:szCs w:val="24"/>
              </w:rPr>
              <w:t>руемых</w:t>
            </w:r>
          </w:p>
          <w:p w:rsidR="00FD585C" w:rsidRDefault="00206943">
            <w:pPr>
              <w:spacing w:after="0" w:line="240" w:lineRule="auto"/>
              <w:jc w:val="center"/>
              <w:rPr>
                <w:sz w:val="24"/>
                <w:szCs w:val="24"/>
              </w:rPr>
            </w:pPr>
            <w:r>
              <w:rPr>
                <w:rFonts w:ascii="Times New Roman" w:hAnsi="Times New Roman" w:cs="Times New Roman"/>
                <w:color w:val="000000"/>
                <w:sz w:val="24"/>
                <w:szCs w:val="24"/>
              </w:rPr>
              <w:t>компе-</w:t>
            </w:r>
          </w:p>
          <w:p w:rsidR="00FD585C" w:rsidRDefault="00206943">
            <w:pPr>
              <w:spacing w:after="0" w:line="240" w:lineRule="auto"/>
              <w:jc w:val="center"/>
              <w:rPr>
                <w:sz w:val="24"/>
                <w:szCs w:val="24"/>
              </w:rPr>
            </w:pPr>
            <w:r>
              <w:rPr>
                <w:rFonts w:ascii="Times New Roman" w:hAnsi="Times New Roman" w:cs="Times New Roman"/>
                <w:color w:val="000000"/>
                <w:sz w:val="24"/>
                <w:szCs w:val="24"/>
              </w:rPr>
              <w:t>тенций</w:t>
            </w:r>
          </w:p>
        </w:tc>
      </w:tr>
      <w:tr w:rsidR="00FD585C">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D585C" w:rsidRDefault="00206943">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D585C" w:rsidRDefault="00FD585C"/>
        </w:tc>
      </w:tr>
      <w:tr w:rsidR="00FD585C">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D585C" w:rsidRDefault="00206943">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D585C" w:rsidRDefault="00206943">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D585C" w:rsidRDefault="00FD585C"/>
        </w:tc>
      </w:tr>
      <w:tr w:rsidR="00FD585C">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D585C" w:rsidRDefault="00206943">
            <w:pPr>
              <w:spacing w:after="0" w:line="240" w:lineRule="auto"/>
              <w:jc w:val="center"/>
            </w:pPr>
            <w:r>
              <w:rPr>
                <w:rFonts w:ascii="Times New Roman" w:hAnsi="Times New Roman" w:cs="Times New Roman"/>
                <w:color w:val="000000"/>
              </w:rPr>
              <w:t>Аудит ИТ- инфраструктуры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D585C" w:rsidRDefault="00206943">
            <w:pPr>
              <w:spacing w:after="0" w:line="240" w:lineRule="auto"/>
              <w:jc w:val="center"/>
            </w:pPr>
            <w:r>
              <w:rPr>
                <w:rFonts w:ascii="Times New Roman" w:hAnsi="Times New Roman" w:cs="Times New Roman"/>
                <w:color w:val="000000"/>
              </w:rPr>
              <w:t>Электронный документооборот</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D585C" w:rsidRDefault="00206943">
            <w:pPr>
              <w:spacing w:after="0" w:line="240" w:lineRule="auto"/>
              <w:jc w:val="center"/>
              <w:rPr>
                <w:sz w:val="24"/>
                <w:szCs w:val="24"/>
              </w:rPr>
            </w:pPr>
            <w:r>
              <w:rPr>
                <w:rFonts w:ascii="Times New Roman" w:hAnsi="Times New Roman" w:cs="Times New Roman"/>
                <w:color w:val="000000"/>
                <w:sz w:val="24"/>
                <w:szCs w:val="24"/>
              </w:rPr>
              <w:t>ПК-11, ПК-12</w:t>
            </w:r>
          </w:p>
        </w:tc>
      </w:tr>
      <w:tr w:rsidR="00FD585C">
        <w:trPr>
          <w:trHeight w:hRule="exact" w:val="138"/>
        </w:trPr>
        <w:tc>
          <w:tcPr>
            <w:tcW w:w="3970" w:type="dxa"/>
          </w:tcPr>
          <w:p w:rsidR="00FD585C" w:rsidRDefault="00FD585C"/>
        </w:tc>
        <w:tc>
          <w:tcPr>
            <w:tcW w:w="1702" w:type="dxa"/>
          </w:tcPr>
          <w:p w:rsidR="00FD585C" w:rsidRDefault="00FD585C"/>
        </w:tc>
        <w:tc>
          <w:tcPr>
            <w:tcW w:w="1702" w:type="dxa"/>
          </w:tcPr>
          <w:p w:rsidR="00FD585C" w:rsidRDefault="00FD585C"/>
        </w:tc>
        <w:tc>
          <w:tcPr>
            <w:tcW w:w="426" w:type="dxa"/>
          </w:tcPr>
          <w:p w:rsidR="00FD585C" w:rsidRDefault="00FD585C"/>
        </w:tc>
        <w:tc>
          <w:tcPr>
            <w:tcW w:w="710" w:type="dxa"/>
          </w:tcPr>
          <w:p w:rsidR="00FD585C" w:rsidRDefault="00FD585C"/>
        </w:tc>
        <w:tc>
          <w:tcPr>
            <w:tcW w:w="143" w:type="dxa"/>
          </w:tcPr>
          <w:p w:rsidR="00FD585C" w:rsidRDefault="00FD585C"/>
        </w:tc>
        <w:tc>
          <w:tcPr>
            <w:tcW w:w="993" w:type="dxa"/>
          </w:tcPr>
          <w:p w:rsidR="00FD585C" w:rsidRDefault="00FD585C"/>
        </w:tc>
      </w:tr>
      <w:tr w:rsidR="00FD585C">
        <w:trPr>
          <w:trHeight w:hRule="exact" w:val="1125"/>
        </w:trPr>
        <w:tc>
          <w:tcPr>
            <w:tcW w:w="9654" w:type="dxa"/>
            <w:gridSpan w:val="7"/>
            <w:shd w:val="clear" w:color="000000" w:fill="FFFFFF"/>
            <w:tcMar>
              <w:left w:w="34" w:type="dxa"/>
              <w:right w:w="34" w:type="dxa"/>
            </w:tcMar>
          </w:tcPr>
          <w:p w:rsidR="00FD585C" w:rsidRDefault="00206943">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FD585C">
        <w:trPr>
          <w:trHeight w:hRule="exact" w:val="585"/>
        </w:trPr>
        <w:tc>
          <w:tcPr>
            <w:tcW w:w="9654" w:type="dxa"/>
            <w:gridSpan w:val="7"/>
            <w:shd w:val="clear" w:color="000000" w:fill="FFFFFF"/>
            <w:tcMar>
              <w:left w:w="34" w:type="dxa"/>
              <w:right w:w="34" w:type="dxa"/>
            </w:tcMar>
          </w:tcPr>
          <w:p w:rsidR="00FD585C" w:rsidRDefault="00206943">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FD585C" w:rsidRDefault="00206943">
            <w:pPr>
              <w:spacing w:after="0" w:line="240" w:lineRule="auto"/>
              <w:jc w:val="center"/>
              <w:rPr>
                <w:sz w:val="24"/>
                <w:szCs w:val="24"/>
              </w:rPr>
            </w:pPr>
            <w:r>
              <w:rPr>
                <w:rFonts w:ascii="Times New Roman" w:hAnsi="Times New Roman" w:cs="Times New Roman"/>
                <w:color w:val="000000"/>
                <w:sz w:val="24"/>
                <w:szCs w:val="24"/>
              </w:rPr>
              <w:t>Из них:</w:t>
            </w:r>
          </w:p>
        </w:tc>
      </w:tr>
      <w:tr w:rsidR="00FD585C">
        <w:trPr>
          <w:trHeight w:hRule="exact" w:val="138"/>
        </w:trPr>
        <w:tc>
          <w:tcPr>
            <w:tcW w:w="3970" w:type="dxa"/>
          </w:tcPr>
          <w:p w:rsidR="00FD585C" w:rsidRDefault="00FD585C"/>
        </w:tc>
        <w:tc>
          <w:tcPr>
            <w:tcW w:w="1702" w:type="dxa"/>
          </w:tcPr>
          <w:p w:rsidR="00FD585C" w:rsidRDefault="00FD585C"/>
        </w:tc>
        <w:tc>
          <w:tcPr>
            <w:tcW w:w="1702" w:type="dxa"/>
          </w:tcPr>
          <w:p w:rsidR="00FD585C" w:rsidRDefault="00FD585C"/>
        </w:tc>
        <w:tc>
          <w:tcPr>
            <w:tcW w:w="426" w:type="dxa"/>
          </w:tcPr>
          <w:p w:rsidR="00FD585C" w:rsidRDefault="00FD585C"/>
        </w:tc>
        <w:tc>
          <w:tcPr>
            <w:tcW w:w="710" w:type="dxa"/>
          </w:tcPr>
          <w:p w:rsidR="00FD585C" w:rsidRDefault="00FD585C"/>
        </w:tc>
        <w:tc>
          <w:tcPr>
            <w:tcW w:w="143" w:type="dxa"/>
          </w:tcPr>
          <w:p w:rsidR="00FD585C" w:rsidRDefault="00FD585C"/>
        </w:tc>
        <w:tc>
          <w:tcPr>
            <w:tcW w:w="993" w:type="dxa"/>
          </w:tcPr>
          <w:p w:rsidR="00FD585C" w:rsidRDefault="00FD585C"/>
        </w:tc>
      </w:tr>
      <w:tr w:rsidR="00FD585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85C" w:rsidRDefault="00206943">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85C" w:rsidRDefault="00206943">
            <w:pPr>
              <w:spacing w:after="0" w:line="240" w:lineRule="auto"/>
              <w:jc w:val="center"/>
              <w:rPr>
                <w:sz w:val="24"/>
                <w:szCs w:val="24"/>
              </w:rPr>
            </w:pPr>
            <w:r>
              <w:rPr>
                <w:rFonts w:ascii="Times New Roman" w:hAnsi="Times New Roman" w:cs="Times New Roman"/>
                <w:color w:val="000000"/>
                <w:sz w:val="24"/>
                <w:szCs w:val="24"/>
              </w:rPr>
              <w:t>54</w:t>
            </w:r>
          </w:p>
        </w:tc>
      </w:tr>
      <w:tr w:rsidR="00FD585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85C" w:rsidRDefault="00206943">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85C" w:rsidRDefault="00206943">
            <w:pPr>
              <w:spacing w:after="0" w:line="240" w:lineRule="auto"/>
              <w:jc w:val="center"/>
              <w:rPr>
                <w:sz w:val="24"/>
                <w:szCs w:val="24"/>
              </w:rPr>
            </w:pPr>
            <w:r>
              <w:rPr>
                <w:rFonts w:ascii="Times New Roman" w:hAnsi="Times New Roman" w:cs="Times New Roman"/>
                <w:color w:val="000000"/>
                <w:sz w:val="24"/>
                <w:szCs w:val="24"/>
              </w:rPr>
              <w:t>18</w:t>
            </w:r>
          </w:p>
        </w:tc>
      </w:tr>
      <w:tr w:rsidR="00FD585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85C" w:rsidRDefault="00206943">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85C" w:rsidRDefault="00206943">
            <w:pPr>
              <w:spacing w:after="0" w:line="240" w:lineRule="auto"/>
              <w:jc w:val="center"/>
              <w:rPr>
                <w:sz w:val="24"/>
                <w:szCs w:val="24"/>
              </w:rPr>
            </w:pPr>
            <w:r>
              <w:rPr>
                <w:rFonts w:ascii="Times New Roman" w:hAnsi="Times New Roman" w:cs="Times New Roman"/>
                <w:color w:val="000000"/>
                <w:sz w:val="24"/>
                <w:szCs w:val="24"/>
              </w:rPr>
              <w:t>0</w:t>
            </w:r>
          </w:p>
        </w:tc>
      </w:tr>
      <w:tr w:rsidR="00FD585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85C" w:rsidRDefault="00206943">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85C" w:rsidRDefault="00206943">
            <w:pPr>
              <w:spacing w:after="0" w:line="240" w:lineRule="auto"/>
              <w:jc w:val="center"/>
              <w:rPr>
                <w:sz w:val="24"/>
                <w:szCs w:val="24"/>
              </w:rPr>
            </w:pPr>
            <w:r>
              <w:rPr>
                <w:rFonts w:ascii="Times New Roman" w:hAnsi="Times New Roman" w:cs="Times New Roman"/>
                <w:color w:val="000000"/>
                <w:sz w:val="24"/>
                <w:szCs w:val="24"/>
              </w:rPr>
              <w:t>36</w:t>
            </w:r>
          </w:p>
        </w:tc>
      </w:tr>
      <w:tr w:rsidR="00FD585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85C" w:rsidRDefault="00206943">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85C" w:rsidRDefault="00206943">
            <w:pPr>
              <w:spacing w:after="0" w:line="240" w:lineRule="auto"/>
              <w:jc w:val="center"/>
              <w:rPr>
                <w:sz w:val="24"/>
                <w:szCs w:val="24"/>
              </w:rPr>
            </w:pPr>
            <w:r>
              <w:rPr>
                <w:rFonts w:ascii="Times New Roman" w:hAnsi="Times New Roman" w:cs="Times New Roman"/>
                <w:color w:val="000000"/>
                <w:sz w:val="24"/>
                <w:szCs w:val="24"/>
              </w:rPr>
              <w:t>0</w:t>
            </w:r>
          </w:p>
        </w:tc>
      </w:tr>
      <w:tr w:rsidR="00FD585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85C" w:rsidRDefault="00206943">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85C" w:rsidRDefault="00206943">
            <w:pPr>
              <w:spacing w:after="0" w:line="240" w:lineRule="auto"/>
              <w:jc w:val="center"/>
              <w:rPr>
                <w:sz w:val="24"/>
                <w:szCs w:val="24"/>
              </w:rPr>
            </w:pPr>
            <w:r>
              <w:rPr>
                <w:rFonts w:ascii="Times New Roman" w:hAnsi="Times New Roman" w:cs="Times New Roman"/>
                <w:color w:val="000000"/>
                <w:sz w:val="24"/>
                <w:szCs w:val="24"/>
              </w:rPr>
              <w:t>54</w:t>
            </w:r>
          </w:p>
        </w:tc>
      </w:tr>
      <w:tr w:rsidR="00FD585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85C" w:rsidRDefault="00206943">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85C" w:rsidRDefault="00206943">
            <w:pPr>
              <w:spacing w:after="0" w:line="240" w:lineRule="auto"/>
              <w:jc w:val="center"/>
              <w:rPr>
                <w:sz w:val="24"/>
                <w:szCs w:val="24"/>
              </w:rPr>
            </w:pPr>
            <w:r>
              <w:rPr>
                <w:rFonts w:ascii="Times New Roman" w:hAnsi="Times New Roman" w:cs="Times New Roman"/>
                <w:color w:val="000000"/>
                <w:sz w:val="24"/>
                <w:szCs w:val="24"/>
              </w:rPr>
              <w:t>0</w:t>
            </w:r>
          </w:p>
        </w:tc>
      </w:tr>
      <w:tr w:rsidR="00FD585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85C" w:rsidRDefault="00206943">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85C" w:rsidRDefault="00206943">
            <w:pPr>
              <w:spacing w:after="0" w:line="240" w:lineRule="auto"/>
              <w:jc w:val="center"/>
              <w:rPr>
                <w:sz w:val="24"/>
                <w:szCs w:val="24"/>
              </w:rPr>
            </w:pPr>
            <w:r>
              <w:rPr>
                <w:rFonts w:ascii="Times New Roman" w:hAnsi="Times New Roman" w:cs="Times New Roman"/>
                <w:color w:val="000000"/>
                <w:sz w:val="24"/>
                <w:szCs w:val="24"/>
              </w:rPr>
              <w:t>зачеты 8</w:t>
            </w:r>
          </w:p>
        </w:tc>
      </w:tr>
      <w:tr w:rsidR="00FD585C">
        <w:trPr>
          <w:trHeight w:hRule="exact" w:val="138"/>
        </w:trPr>
        <w:tc>
          <w:tcPr>
            <w:tcW w:w="3970" w:type="dxa"/>
          </w:tcPr>
          <w:p w:rsidR="00FD585C" w:rsidRDefault="00FD585C"/>
        </w:tc>
        <w:tc>
          <w:tcPr>
            <w:tcW w:w="1702" w:type="dxa"/>
          </w:tcPr>
          <w:p w:rsidR="00FD585C" w:rsidRDefault="00FD585C"/>
        </w:tc>
        <w:tc>
          <w:tcPr>
            <w:tcW w:w="1702" w:type="dxa"/>
          </w:tcPr>
          <w:p w:rsidR="00FD585C" w:rsidRDefault="00FD585C"/>
        </w:tc>
        <w:tc>
          <w:tcPr>
            <w:tcW w:w="426" w:type="dxa"/>
          </w:tcPr>
          <w:p w:rsidR="00FD585C" w:rsidRDefault="00FD585C"/>
        </w:tc>
        <w:tc>
          <w:tcPr>
            <w:tcW w:w="710" w:type="dxa"/>
          </w:tcPr>
          <w:p w:rsidR="00FD585C" w:rsidRDefault="00FD585C"/>
        </w:tc>
        <w:tc>
          <w:tcPr>
            <w:tcW w:w="143" w:type="dxa"/>
          </w:tcPr>
          <w:p w:rsidR="00FD585C" w:rsidRDefault="00FD585C"/>
        </w:tc>
        <w:tc>
          <w:tcPr>
            <w:tcW w:w="993" w:type="dxa"/>
          </w:tcPr>
          <w:p w:rsidR="00FD585C" w:rsidRDefault="00FD585C"/>
        </w:tc>
      </w:tr>
      <w:tr w:rsidR="00FD585C">
        <w:trPr>
          <w:trHeight w:hRule="exact" w:val="1666"/>
        </w:trPr>
        <w:tc>
          <w:tcPr>
            <w:tcW w:w="9654" w:type="dxa"/>
            <w:gridSpan w:val="7"/>
            <w:shd w:val="clear" w:color="000000" w:fill="FFFFFF"/>
            <w:tcMar>
              <w:left w:w="34" w:type="dxa"/>
              <w:right w:w="34" w:type="dxa"/>
            </w:tcMar>
          </w:tcPr>
          <w:p w:rsidR="00FD585C" w:rsidRDefault="00FD585C">
            <w:pPr>
              <w:spacing w:after="0" w:line="240" w:lineRule="auto"/>
              <w:jc w:val="center"/>
              <w:rPr>
                <w:sz w:val="24"/>
                <w:szCs w:val="24"/>
              </w:rPr>
            </w:pPr>
          </w:p>
          <w:p w:rsidR="00FD585C" w:rsidRDefault="00206943">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D585C" w:rsidRDefault="00FD585C">
            <w:pPr>
              <w:spacing w:after="0" w:line="240" w:lineRule="auto"/>
              <w:jc w:val="center"/>
              <w:rPr>
                <w:sz w:val="24"/>
                <w:szCs w:val="24"/>
              </w:rPr>
            </w:pPr>
          </w:p>
          <w:p w:rsidR="00FD585C" w:rsidRDefault="00206943">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FD585C">
        <w:trPr>
          <w:trHeight w:hRule="exact" w:val="416"/>
        </w:trPr>
        <w:tc>
          <w:tcPr>
            <w:tcW w:w="3970" w:type="dxa"/>
          </w:tcPr>
          <w:p w:rsidR="00FD585C" w:rsidRDefault="00FD585C"/>
        </w:tc>
        <w:tc>
          <w:tcPr>
            <w:tcW w:w="1702" w:type="dxa"/>
          </w:tcPr>
          <w:p w:rsidR="00FD585C" w:rsidRDefault="00FD585C"/>
        </w:tc>
        <w:tc>
          <w:tcPr>
            <w:tcW w:w="1702" w:type="dxa"/>
          </w:tcPr>
          <w:p w:rsidR="00FD585C" w:rsidRDefault="00FD585C"/>
        </w:tc>
        <w:tc>
          <w:tcPr>
            <w:tcW w:w="426" w:type="dxa"/>
          </w:tcPr>
          <w:p w:rsidR="00FD585C" w:rsidRDefault="00FD585C"/>
        </w:tc>
        <w:tc>
          <w:tcPr>
            <w:tcW w:w="710" w:type="dxa"/>
          </w:tcPr>
          <w:p w:rsidR="00FD585C" w:rsidRDefault="00FD585C"/>
        </w:tc>
        <w:tc>
          <w:tcPr>
            <w:tcW w:w="143" w:type="dxa"/>
          </w:tcPr>
          <w:p w:rsidR="00FD585C" w:rsidRDefault="00FD585C"/>
        </w:tc>
        <w:tc>
          <w:tcPr>
            <w:tcW w:w="993" w:type="dxa"/>
          </w:tcPr>
          <w:p w:rsidR="00FD585C" w:rsidRDefault="00FD585C"/>
        </w:tc>
      </w:tr>
      <w:tr w:rsidR="00FD585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D585C" w:rsidRDefault="00206943">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D585C" w:rsidRDefault="00206943">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D585C" w:rsidRDefault="00206943">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D585C" w:rsidRDefault="00206943">
            <w:pPr>
              <w:spacing w:after="0" w:line="240" w:lineRule="auto"/>
              <w:jc w:val="center"/>
              <w:rPr>
                <w:sz w:val="24"/>
                <w:szCs w:val="24"/>
              </w:rPr>
            </w:pPr>
            <w:r>
              <w:rPr>
                <w:rFonts w:ascii="Times New Roman" w:hAnsi="Times New Roman" w:cs="Times New Roman"/>
                <w:color w:val="000000"/>
                <w:sz w:val="24"/>
                <w:szCs w:val="24"/>
              </w:rPr>
              <w:t>Часов</w:t>
            </w:r>
          </w:p>
        </w:tc>
      </w:tr>
      <w:tr w:rsidR="00FD585C">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D585C" w:rsidRDefault="00FD585C"/>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D585C" w:rsidRDefault="00FD585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D585C" w:rsidRDefault="00FD585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D585C" w:rsidRDefault="00FD585C"/>
        </w:tc>
      </w:tr>
      <w:tr w:rsidR="00FD585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85C" w:rsidRDefault="00206943">
            <w:pPr>
              <w:spacing w:after="0" w:line="240" w:lineRule="auto"/>
              <w:rPr>
                <w:sz w:val="24"/>
                <w:szCs w:val="24"/>
              </w:rPr>
            </w:pPr>
            <w:r>
              <w:rPr>
                <w:rFonts w:ascii="Times New Roman" w:hAnsi="Times New Roman" w:cs="Times New Roman"/>
                <w:color w:val="000000"/>
                <w:sz w:val="24"/>
                <w:szCs w:val="24"/>
              </w:rPr>
              <w:t>Интегрированные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85C" w:rsidRDefault="0020694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85C" w:rsidRDefault="00206943">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85C" w:rsidRDefault="00206943">
            <w:pPr>
              <w:spacing w:after="0" w:line="240" w:lineRule="auto"/>
              <w:jc w:val="center"/>
              <w:rPr>
                <w:sz w:val="24"/>
                <w:szCs w:val="24"/>
              </w:rPr>
            </w:pPr>
            <w:r>
              <w:rPr>
                <w:rFonts w:ascii="Times New Roman" w:hAnsi="Times New Roman" w:cs="Times New Roman"/>
                <w:color w:val="000000"/>
                <w:sz w:val="24"/>
                <w:szCs w:val="24"/>
              </w:rPr>
              <w:t>4</w:t>
            </w:r>
          </w:p>
        </w:tc>
      </w:tr>
      <w:tr w:rsidR="00FD585C">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85C" w:rsidRDefault="00206943">
            <w:pPr>
              <w:spacing w:after="0" w:line="240" w:lineRule="auto"/>
              <w:rPr>
                <w:sz w:val="24"/>
                <w:szCs w:val="24"/>
              </w:rPr>
            </w:pPr>
            <w:r>
              <w:rPr>
                <w:rFonts w:ascii="Times New Roman" w:hAnsi="Times New Roman" w:cs="Times New Roman"/>
                <w:color w:val="000000"/>
                <w:sz w:val="24"/>
                <w:szCs w:val="24"/>
              </w:rPr>
              <w:t>Электронные таблицы: базовые возможности, средства финансового анализа и решения задач оптимизации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85C" w:rsidRDefault="0020694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85C" w:rsidRDefault="00206943">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85C" w:rsidRDefault="00206943">
            <w:pPr>
              <w:spacing w:after="0" w:line="240" w:lineRule="auto"/>
              <w:jc w:val="center"/>
              <w:rPr>
                <w:sz w:val="24"/>
                <w:szCs w:val="24"/>
              </w:rPr>
            </w:pPr>
            <w:r>
              <w:rPr>
                <w:rFonts w:ascii="Times New Roman" w:hAnsi="Times New Roman" w:cs="Times New Roman"/>
                <w:color w:val="000000"/>
                <w:sz w:val="24"/>
                <w:szCs w:val="24"/>
              </w:rPr>
              <w:t>4</w:t>
            </w:r>
          </w:p>
        </w:tc>
      </w:tr>
    </w:tbl>
    <w:p w:rsidR="00FD585C" w:rsidRDefault="00206943">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FD585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85C" w:rsidRDefault="00206943">
            <w:pPr>
              <w:spacing w:after="0" w:line="240" w:lineRule="auto"/>
              <w:rPr>
                <w:sz w:val="24"/>
                <w:szCs w:val="24"/>
              </w:rPr>
            </w:pPr>
            <w:r>
              <w:rPr>
                <w:rFonts w:ascii="Times New Roman" w:hAnsi="Times New Roman" w:cs="Times New Roman"/>
                <w:color w:val="000000"/>
                <w:sz w:val="24"/>
                <w:szCs w:val="24"/>
              </w:rPr>
              <w:lastRenderedPageBreak/>
              <w:t>Основы проектирования реляционных баз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85C" w:rsidRDefault="0020694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85C" w:rsidRDefault="00206943">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85C" w:rsidRDefault="00206943">
            <w:pPr>
              <w:spacing w:after="0" w:line="240" w:lineRule="auto"/>
              <w:jc w:val="center"/>
              <w:rPr>
                <w:sz w:val="24"/>
                <w:szCs w:val="24"/>
              </w:rPr>
            </w:pPr>
            <w:r>
              <w:rPr>
                <w:rFonts w:ascii="Times New Roman" w:hAnsi="Times New Roman" w:cs="Times New Roman"/>
                <w:color w:val="000000"/>
                <w:sz w:val="24"/>
                <w:szCs w:val="24"/>
              </w:rPr>
              <w:t>6</w:t>
            </w:r>
          </w:p>
        </w:tc>
      </w:tr>
      <w:tr w:rsidR="00FD585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85C" w:rsidRDefault="00206943">
            <w:pPr>
              <w:spacing w:after="0" w:line="240" w:lineRule="auto"/>
              <w:rPr>
                <w:sz w:val="24"/>
                <w:szCs w:val="24"/>
              </w:rPr>
            </w:pPr>
            <w:r>
              <w:rPr>
                <w:rFonts w:ascii="Times New Roman" w:hAnsi="Times New Roman" w:cs="Times New Roman"/>
                <w:color w:val="000000"/>
                <w:sz w:val="24"/>
                <w:szCs w:val="24"/>
              </w:rPr>
              <w:t>Использование средств OLE-технологии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85C" w:rsidRDefault="0020694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85C" w:rsidRDefault="00206943">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85C" w:rsidRDefault="00206943">
            <w:pPr>
              <w:spacing w:after="0" w:line="240" w:lineRule="auto"/>
              <w:jc w:val="center"/>
              <w:rPr>
                <w:sz w:val="24"/>
                <w:szCs w:val="24"/>
              </w:rPr>
            </w:pPr>
            <w:r>
              <w:rPr>
                <w:rFonts w:ascii="Times New Roman" w:hAnsi="Times New Roman" w:cs="Times New Roman"/>
                <w:color w:val="000000"/>
                <w:sz w:val="24"/>
                <w:szCs w:val="24"/>
              </w:rPr>
              <w:t>4</w:t>
            </w:r>
          </w:p>
        </w:tc>
      </w:tr>
      <w:tr w:rsidR="00FD585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85C" w:rsidRDefault="00206943">
            <w:pPr>
              <w:spacing w:after="0" w:line="240" w:lineRule="auto"/>
              <w:rPr>
                <w:sz w:val="24"/>
                <w:szCs w:val="24"/>
              </w:rPr>
            </w:pPr>
            <w:r>
              <w:rPr>
                <w:rFonts w:ascii="Times New Roman" w:hAnsi="Times New Roman" w:cs="Times New Roman"/>
                <w:color w:val="000000"/>
                <w:sz w:val="24"/>
                <w:szCs w:val="24"/>
              </w:rPr>
              <w:t>Интегрированные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85C" w:rsidRDefault="0020694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85C" w:rsidRDefault="00206943">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85C" w:rsidRDefault="00206943">
            <w:pPr>
              <w:spacing w:after="0" w:line="240" w:lineRule="auto"/>
              <w:jc w:val="center"/>
              <w:rPr>
                <w:sz w:val="24"/>
                <w:szCs w:val="24"/>
              </w:rPr>
            </w:pPr>
            <w:r>
              <w:rPr>
                <w:rFonts w:ascii="Times New Roman" w:hAnsi="Times New Roman" w:cs="Times New Roman"/>
                <w:color w:val="000000"/>
                <w:sz w:val="24"/>
                <w:szCs w:val="24"/>
              </w:rPr>
              <w:t>9</w:t>
            </w:r>
          </w:p>
        </w:tc>
      </w:tr>
      <w:tr w:rsidR="00FD585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85C" w:rsidRDefault="00206943">
            <w:pPr>
              <w:spacing w:after="0" w:line="240" w:lineRule="auto"/>
              <w:rPr>
                <w:sz w:val="24"/>
                <w:szCs w:val="24"/>
              </w:rPr>
            </w:pPr>
            <w:r>
              <w:rPr>
                <w:rFonts w:ascii="Times New Roman" w:hAnsi="Times New Roman" w:cs="Times New Roman"/>
                <w:color w:val="000000"/>
                <w:sz w:val="24"/>
                <w:szCs w:val="24"/>
              </w:rPr>
              <w:t>Электронные таблицы: базовые возможности, средства финансового анализа и решения задач оптимизации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85C" w:rsidRDefault="0020694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85C" w:rsidRDefault="00206943">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85C" w:rsidRDefault="00206943">
            <w:pPr>
              <w:spacing w:after="0" w:line="240" w:lineRule="auto"/>
              <w:jc w:val="center"/>
              <w:rPr>
                <w:sz w:val="24"/>
                <w:szCs w:val="24"/>
              </w:rPr>
            </w:pPr>
            <w:r>
              <w:rPr>
                <w:rFonts w:ascii="Times New Roman" w:hAnsi="Times New Roman" w:cs="Times New Roman"/>
                <w:color w:val="000000"/>
                <w:sz w:val="24"/>
                <w:szCs w:val="24"/>
              </w:rPr>
              <w:t>9</w:t>
            </w:r>
          </w:p>
        </w:tc>
      </w:tr>
      <w:tr w:rsidR="00FD585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85C" w:rsidRDefault="00206943">
            <w:pPr>
              <w:spacing w:after="0" w:line="240" w:lineRule="auto"/>
              <w:rPr>
                <w:sz w:val="24"/>
                <w:szCs w:val="24"/>
              </w:rPr>
            </w:pPr>
            <w:r>
              <w:rPr>
                <w:rFonts w:ascii="Times New Roman" w:hAnsi="Times New Roman" w:cs="Times New Roman"/>
                <w:color w:val="000000"/>
                <w:sz w:val="24"/>
                <w:szCs w:val="24"/>
              </w:rPr>
              <w:t>Основы проектирования реляционных баз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85C" w:rsidRDefault="0020694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85C" w:rsidRDefault="00206943">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85C" w:rsidRDefault="00206943">
            <w:pPr>
              <w:spacing w:after="0" w:line="240" w:lineRule="auto"/>
              <w:jc w:val="center"/>
              <w:rPr>
                <w:sz w:val="24"/>
                <w:szCs w:val="24"/>
              </w:rPr>
            </w:pPr>
            <w:r>
              <w:rPr>
                <w:rFonts w:ascii="Times New Roman" w:hAnsi="Times New Roman" w:cs="Times New Roman"/>
                <w:color w:val="000000"/>
                <w:sz w:val="24"/>
                <w:szCs w:val="24"/>
              </w:rPr>
              <w:t>9</w:t>
            </w:r>
          </w:p>
        </w:tc>
      </w:tr>
      <w:tr w:rsidR="00FD585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85C" w:rsidRDefault="00206943">
            <w:pPr>
              <w:spacing w:after="0" w:line="240" w:lineRule="auto"/>
              <w:rPr>
                <w:sz w:val="24"/>
                <w:szCs w:val="24"/>
              </w:rPr>
            </w:pPr>
            <w:r>
              <w:rPr>
                <w:rFonts w:ascii="Times New Roman" w:hAnsi="Times New Roman" w:cs="Times New Roman"/>
                <w:color w:val="000000"/>
                <w:sz w:val="24"/>
                <w:szCs w:val="24"/>
              </w:rPr>
              <w:t>Использование средств OLE-технологии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85C" w:rsidRDefault="0020694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85C" w:rsidRDefault="00206943">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85C" w:rsidRDefault="00206943">
            <w:pPr>
              <w:spacing w:after="0" w:line="240" w:lineRule="auto"/>
              <w:jc w:val="center"/>
              <w:rPr>
                <w:sz w:val="24"/>
                <w:szCs w:val="24"/>
              </w:rPr>
            </w:pPr>
            <w:r>
              <w:rPr>
                <w:rFonts w:ascii="Times New Roman" w:hAnsi="Times New Roman" w:cs="Times New Roman"/>
                <w:color w:val="000000"/>
                <w:sz w:val="24"/>
                <w:szCs w:val="24"/>
              </w:rPr>
              <w:t>9</w:t>
            </w:r>
          </w:p>
        </w:tc>
      </w:tr>
      <w:tr w:rsidR="00FD585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85C" w:rsidRDefault="00206943">
            <w:pPr>
              <w:spacing w:after="0" w:line="240" w:lineRule="auto"/>
              <w:rPr>
                <w:sz w:val="24"/>
                <w:szCs w:val="24"/>
              </w:rPr>
            </w:pPr>
            <w:r>
              <w:rPr>
                <w:rFonts w:ascii="Times New Roman" w:hAnsi="Times New Roman" w:cs="Times New Roman"/>
                <w:color w:val="000000"/>
                <w:sz w:val="24"/>
                <w:szCs w:val="24"/>
              </w:rPr>
              <w:t>Интегрированные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85C" w:rsidRDefault="0020694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85C" w:rsidRDefault="00206943">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85C" w:rsidRDefault="00206943">
            <w:pPr>
              <w:spacing w:after="0" w:line="240" w:lineRule="auto"/>
              <w:jc w:val="center"/>
              <w:rPr>
                <w:sz w:val="24"/>
                <w:szCs w:val="24"/>
              </w:rPr>
            </w:pPr>
            <w:r>
              <w:rPr>
                <w:rFonts w:ascii="Times New Roman" w:hAnsi="Times New Roman" w:cs="Times New Roman"/>
                <w:color w:val="000000"/>
                <w:sz w:val="24"/>
                <w:szCs w:val="24"/>
              </w:rPr>
              <w:t>12</w:t>
            </w:r>
          </w:p>
        </w:tc>
      </w:tr>
      <w:tr w:rsidR="00FD585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85C" w:rsidRDefault="00206943">
            <w:pPr>
              <w:spacing w:after="0" w:line="240" w:lineRule="auto"/>
              <w:rPr>
                <w:sz w:val="24"/>
                <w:szCs w:val="24"/>
              </w:rPr>
            </w:pPr>
            <w:r>
              <w:rPr>
                <w:rFonts w:ascii="Times New Roman" w:hAnsi="Times New Roman" w:cs="Times New Roman"/>
                <w:color w:val="000000"/>
                <w:sz w:val="24"/>
                <w:szCs w:val="24"/>
              </w:rPr>
              <w:t>Основы проектирования реляционных баз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85C" w:rsidRDefault="0020694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85C" w:rsidRDefault="00206943">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85C" w:rsidRDefault="00206943">
            <w:pPr>
              <w:spacing w:after="0" w:line="240" w:lineRule="auto"/>
              <w:jc w:val="center"/>
              <w:rPr>
                <w:sz w:val="24"/>
                <w:szCs w:val="24"/>
              </w:rPr>
            </w:pPr>
            <w:r>
              <w:rPr>
                <w:rFonts w:ascii="Times New Roman" w:hAnsi="Times New Roman" w:cs="Times New Roman"/>
                <w:color w:val="000000"/>
                <w:sz w:val="24"/>
                <w:szCs w:val="24"/>
              </w:rPr>
              <w:t>14</w:t>
            </w:r>
          </w:p>
        </w:tc>
      </w:tr>
      <w:tr w:rsidR="00FD585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85C" w:rsidRDefault="00206943">
            <w:pPr>
              <w:spacing w:after="0" w:line="240" w:lineRule="auto"/>
              <w:rPr>
                <w:sz w:val="24"/>
                <w:szCs w:val="24"/>
              </w:rPr>
            </w:pPr>
            <w:r>
              <w:rPr>
                <w:rFonts w:ascii="Times New Roman" w:hAnsi="Times New Roman" w:cs="Times New Roman"/>
                <w:color w:val="000000"/>
                <w:sz w:val="24"/>
                <w:szCs w:val="24"/>
              </w:rPr>
              <w:t>Электронные таблицы: базовые возможности, средства финансового анализа и решения задач оптимизации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85C" w:rsidRDefault="0020694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85C" w:rsidRDefault="00206943">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85C" w:rsidRDefault="00206943">
            <w:pPr>
              <w:spacing w:after="0" w:line="240" w:lineRule="auto"/>
              <w:jc w:val="center"/>
              <w:rPr>
                <w:sz w:val="24"/>
                <w:szCs w:val="24"/>
              </w:rPr>
            </w:pPr>
            <w:r>
              <w:rPr>
                <w:rFonts w:ascii="Times New Roman" w:hAnsi="Times New Roman" w:cs="Times New Roman"/>
                <w:color w:val="000000"/>
                <w:sz w:val="24"/>
                <w:szCs w:val="24"/>
              </w:rPr>
              <w:t>12</w:t>
            </w:r>
          </w:p>
        </w:tc>
      </w:tr>
      <w:tr w:rsidR="00FD585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85C" w:rsidRDefault="00206943">
            <w:pPr>
              <w:spacing w:after="0" w:line="240" w:lineRule="auto"/>
              <w:rPr>
                <w:sz w:val="24"/>
                <w:szCs w:val="24"/>
              </w:rPr>
            </w:pPr>
            <w:r>
              <w:rPr>
                <w:rFonts w:ascii="Times New Roman" w:hAnsi="Times New Roman" w:cs="Times New Roman"/>
                <w:color w:val="000000"/>
                <w:sz w:val="24"/>
                <w:szCs w:val="24"/>
              </w:rPr>
              <w:t>Использование средств OLE-технологии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85C" w:rsidRDefault="0020694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85C" w:rsidRDefault="00206943">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85C" w:rsidRDefault="00206943">
            <w:pPr>
              <w:spacing w:after="0" w:line="240" w:lineRule="auto"/>
              <w:jc w:val="center"/>
              <w:rPr>
                <w:sz w:val="24"/>
                <w:szCs w:val="24"/>
              </w:rPr>
            </w:pPr>
            <w:r>
              <w:rPr>
                <w:rFonts w:ascii="Times New Roman" w:hAnsi="Times New Roman" w:cs="Times New Roman"/>
                <w:color w:val="000000"/>
                <w:sz w:val="24"/>
                <w:szCs w:val="24"/>
              </w:rPr>
              <w:t>12</w:t>
            </w:r>
          </w:p>
        </w:tc>
      </w:tr>
      <w:tr w:rsidR="00FD585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85C" w:rsidRDefault="00FD585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85C" w:rsidRDefault="00206943">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85C" w:rsidRDefault="00206943">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85C" w:rsidRDefault="00206943">
            <w:pPr>
              <w:spacing w:after="0" w:line="240" w:lineRule="auto"/>
              <w:jc w:val="center"/>
              <w:rPr>
                <w:sz w:val="24"/>
                <w:szCs w:val="24"/>
              </w:rPr>
            </w:pPr>
            <w:r>
              <w:rPr>
                <w:rFonts w:ascii="Times New Roman" w:hAnsi="Times New Roman" w:cs="Times New Roman"/>
                <w:color w:val="000000"/>
                <w:sz w:val="24"/>
                <w:szCs w:val="24"/>
              </w:rPr>
              <w:t>4</w:t>
            </w:r>
          </w:p>
        </w:tc>
      </w:tr>
      <w:tr w:rsidR="00FD585C">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85C" w:rsidRDefault="00206943">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85C" w:rsidRDefault="00FD585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85C" w:rsidRDefault="00FD585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85C" w:rsidRDefault="00206943">
            <w:pPr>
              <w:spacing w:after="0" w:line="240" w:lineRule="auto"/>
              <w:jc w:val="center"/>
              <w:rPr>
                <w:sz w:val="24"/>
                <w:szCs w:val="24"/>
              </w:rPr>
            </w:pPr>
            <w:r>
              <w:rPr>
                <w:rFonts w:ascii="Times New Roman" w:hAnsi="Times New Roman" w:cs="Times New Roman"/>
                <w:color w:val="000000"/>
                <w:sz w:val="24"/>
                <w:szCs w:val="24"/>
              </w:rPr>
              <w:t>108</w:t>
            </w:r>
          </w:p>
        </w:tc>
      </w:tr>
      <w:tr w:rsidR="00FD585C">
        <w:trPr>
          <w:trHeight w:hRule="exact" w:val="10661"/>
        </w:trPr>
        <w:tc>
          <w:tcPr>
            <w:tcW w:w="9654" w:type="dxa"/>
            <w:gridSpan w:val="4"/>
            <w:shd w:val="clear" w:color="000000" w:fill="FFFFFF"/>
            <w:tcMar>
              <w:left w:w="34" w:type="dxa"/>
              <w:right w:w="34" w:type="dxa"/>
            </w:tcMar>
          </w:tcPr>
          <w:p w:rsidR="00FD585C" w:rsidRDefault="00FD585C">
            <w:pPr>
              <w:spacing w:after="0" w:line="240" w:lineRule="auto"/>
              <w:jc w:val="both"/>
              <w:rPr>
                <w:sz w:val="20"/>
                <w:szCs w:val="20"/>
              </w:rPr>
            </w:pPr>
          </w:p>
          <w:p w:rsidR="00FD585C" w:rsidRDefault="00206943">
            <w:pPr>
              <w:spacing w:after="0" w:line="240" w:lineRule="auto"/>
              <w:jc w:val="both"/>
              <w:rPr>
                <w:sz w:val="20"/>
                <w:szCs w:val="20"/>
              </w:rPr>
            </w:pPr>
            <w:r>
              <w:rPr>
                <w:rFonts w:ascii="Times New Roman" w:hAnsi="Times New Roman" w:cs="Times New Roman"/>
                <w:color w:val="000000"/>
                <w:sz w:val="20"/>
                <w:szCs w:val="20"/>
              </w:rPr>
              <w:t>* Примечания:</w:t>
            </w:r>
          </w:p>
          <w:p w:rsidR="00FD585C" w:rsidRDefault="00206943">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FD585C" w:rsidRDefault="0020694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D585C" w:rsidRDefault="00206943">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FD585C" w:rsidRDefault="00206943">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FD585C" w:rsidRDefault="00206943">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FD585C" w:rsidRDefault="0020694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w:t>
            </w:r>
          </w:p>
        </w:tc>
      </w:tr>
    </w:tbl>
    <w:p w:rsidR="00FD585C" w:rsidRDefault="0020694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D585C">
        <w:trPr>
          <w:trHeight w:hRule="exact" w:val="7226"/>
        </w:trPr>
        <w:tc>
          <w:tcPr>
            <w:tcW w:w="9654" w:type="dxa"/>
            <w:shd w:val="clear" w:color="000000" w:fill="FFFFFF"/>
            <w:tcMar>
              <w:left w:w="34" w:type="dxa"/>
              <w:right w:w="34" w:type="dxa"/>
            </w:tcMar>
          </w:tcPr>
          <w:p w:rsidR="00FD585C" w:rsidRDefault="00206943">
            <w:pPr>
              <w:spacing w:after="0" w:line="240" w:lineRule="auto"/>
              <w:jc w:val="both"/>
              <w:rPr>
                <w:sz w:val="20"/>
                <w:szCs w:val="20"/>
              </w:rPr>
            </w:pPr>
            <w:r>
              <w:rPr>
                <w:rFonts w:ascii="Times New Roman" w:hAnsi="Times New Roman" w:cs="Times New Roman"/>
                <w:color w:val="000000"/>
                <w:sz w:val="20"/>
                <w:szCs w:val="20"/>
              </w:rPr>
              <w:lastRenderedPageBreak/>
              <w:t>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FD585C" w:rsidRDefault="00206943">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FD585C" w:rsidRDefault="0020694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FD585C">
        <w:trPr>
          <w:trHeight w:hRule="exact" w:val="585"/>
        </w:trPr>
        <w:tc>
          <w:tcPr>
            <w:tcW w:w="9654" w:type="dxa"/>
            <w:shd w:val="clear" w:color="000000" w:fill="FFFFFF"/>
            <w:tcMar>
              <w:left w:w="34" w:type="dxa"/>
              <w:right w:w="34" w:type="dxa"/>
            </w:tcMar>
          </w:tcPr>
          <w:p w:rsidR="00FD585C" w:rsidRDefault="00FD585C">
            <w:pPr>
              <w:spacing w:after="0" w:line="240" w:lineRule="auto"/>
              <w:rPr>
                <w:sz w:val="24"/>
                <w:szCs w:val="24"/>
              </w:rPr>
            </w:pPr>
          </w:p>
          <w:p w:rsidR="00FD585C" w:rsidRDefault="00206943">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FD585C">
        <w:trPr>
          <w:trHeight w:hRule="exact" w:val="277"/>
        </w:trPr>
        <w:tc>
          <w:tcPr>
            <w:tcW w:w="9654" w:type="dxa"/>
            <w:shd w:val="clear" w:color="000000" w:fill="FFFFFF"/>
            <w:tcMar>
              <w:left w:w="34" w:type="dxa"/>
              <w:right w:w="34" w:type="dxa"/>
            </w:tcMar>
          </w:tcPr>
          <w:p w:rsidR="00FD585C" w:rsidRDefault="00206943">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FD585C">
        <w:trPr>
          <w:trHeight w:hRule="exact" w:val="26"/>
        </w:trPr>
        <w:tc>
          <w:tcPr>
            <w:tcW w:w="9654" w:type="dxa"/>
            <w:vMerge w:val="restart"/>
            <w:shd w:val="clear" w:color="000000" w:fill="FFFFFF"/>
            <w:tcMar>
              <w:left w:w="34" w:type="dxa"/>
              <w:right w:w="34" w:type="dxa"/>
            </w:tcMar>
          </w:tcPr>
          <w:p w:rsidR="00FD585C" w:rsidRDefault="00206943">
            <w:pPr>
              <w:spacing w:after="0" w:line="240" w:lineRule="auto"/>
              <w:jc w:val="center"/>
              <w:rPr>
                <w:sz w:val="24"/>
                <w:szCs w:val="24"/>
              </w:rPr>
            </w:pPr>
            <w:r>
              <w:rPr>
                <w:rFonts w:ascii="Times New Roman" w:hAnsi="Times New Roman" w:cs="Times New Roman"/>
                <w:b/>
                <w:color w:val="000000"/>
                <w:sz w:val="24"/>
                <w:szCs w:val="24"/>
              </w:rPr>
              <w:t>Интегрированные среды</w:t>
            </w:r>
          </w:p>
        </w:tc>
      </w:tr>
      <w:tr w:rsidR="00FD585C">
        <w:trPr>
          <w:trHeight w:hRule="exact" w:val="277"/>
        </w:trPr>
        <w:tc>
          <w:tcPr>
            <w:tcW w:w="9654" w:type="dxa"/>
            <w:vMerge/>
            <w:shd w:val="clear" w:color="000000" w:fill="FFFFFF"/>
            <w:tcMar>
              <w:left w:w="34" w:type="dxa"/>
              <w:right w:w="34" w:type="dxa"/>
            </w:tcMar>
          </w:tcPr>
          <w:p w:rsidR="00FD585C" w:rsidRDefault="00FD585C"/>
        </w:tc>
      </w:tr>
      <w:tr w:rsidR="00FD585C">
        <w:trPr>
          <w:trHeight w:hRule="exact" w:val="826"/>
        </w:trPr>
        <w:tc>
          <w:tcPr>
            <w:tcW w:w="9654" w:type="dxa"/>
            <w:shd w:val="clear" w:color="000000" w:fill="FFFFFF"/>
            <w:tcMar>
              <w:left w:w="34" w:type="dxa"/>
              <w:right w:w="34" w:type="dxa"/>
            </w:tcMar>
          </w:tcPr>
          <w:p w:rsidR="00FD585C" w:rsidRDefault="00206943">
            <w:pPr>
              <w:spacing w:after="0" w:line="240" w:lineRule="auto"/>
              <w:jc w:val="both"/>
              <w:rPr>
                <w:sz w:val="24"/>
                <w:szCs w:val="24"/>
              </w:rPr>
            </w:pPr>
            <w:r>
              <w:rPr>
                <w:rFonts w:ascii="Times New Roman" w:hAnsi="Times New Roman" w:cs="Times New Roman"/>
                <w:color w:val="000000"/>
                <w:sz w:val="24"/>
                <w:szCs w:val="24"/>
              </w:rPr>
              <w:t>Классификация  программного  обеспечения.  Интегрированные  среды: причины, возникновения,  состав,  основные  возможности.  Основные характеристики и состав интегрированной среды MS Office.</w:t>
            </w:r>
          </w:p>
        </w:tc>
      </w:tr>
      <w:tr w:rsidR="00FD585C">
        <w:trPr>
          <w:trHeight w:hRule="exact" w:val="585"/>
        </w:trPr>
        <w:tc>
          <w:tcPr>
            <w:tcW w:w="9654" w:type="dxa"/>
            <w:shd w:val="clear" w:color="000000" w:fill="FFFFFF"/>
            <w:tcMar>
              <w:left w:w="34" w:type="dxa"/>
              <w:right w:w="34" w:type="dxa"/>
            </w:tcMar>
          </w:tcPr>
          <w:p w:rsidR="00FD585C" w:rsidRDefault="00206943">
            <w:pPr>
              <w:spacing w:after="0" w:line="240" w:lineRule="auto"/>
              <w:jc w:val="center"/>
              <w:rPr>
                <w:sz w:val="24"/>
                <w:szCs w:val="24"/>
              </w:rPr>
            </w:pPr>
            <w:r>
              <w:rPr>
                <w:rFonts w:ascii="Times New Roman" w:hAnsi="Times New Roman" w:cs="Times New Roman"/>
                <w:b/>
                <w:color w:val="000000"/>
                <w:sz w:val="24"/>
                <w:szCs w:val="24"/>
              </w:rPr>
              <w:t>Электронные таблицы: базовые возможности, средства финансового анализа и решения задач оптимизации</w:t>
            </w:r>
          </w:p>
        </w:tc>
      </w:tr>
      <w:tr w:rsidR="00FD585C">
        <w:trPr>
          <w:trHeight w:hRule="exact" w:val="2989"/>
        </w:trPr>
        <w:tc>
          <w:tcPr>
            <w:tcW w:w="9654" w:type="dxa"/>
            <w:shd w:val="clear" w:color="000000" w:fill="FFFFFF"/>
            <w:tcMar>
              <w:left w:w="34" w:type="dxa"/>
              <w:right w:w="34" w:type="dxa"/>
            </w:tcMar>
          </w:tcPr>
          <w:p w:rsidR="00FD585C" w:rsidRDefault="00206943">
            <w:pPr>
              <w:spacing w:after="0" w:line="240" w:lineRule="auto"/>
              <w:jc w:val="both"/>
              <w:rPr>
                <w:sz w:val="24"/>
                <w:szCs w:val="24"/>
              </w:rPr>
            </w:pPr>
            <w:r>
              <w:rPr>
                <w:rFonts w:ascii="Times New Roman" w:hAnsi="Times New Roman" w:cs="Times New Roman"/>
                <w:color w:val="000000"/>
                <w:sz w:val="24"/>
                <w:szCs w:val="24"/>
              </w:rPr>
              <w:t>Типы  хранимых  данных.  Относительные  и  абсолютные  адреса  ячеек. Копирование и форматирование данных. Составление формул. Организация листов и рабочих книг. Автоматизация анализа данных в электронных таблицах. Фильтрация списков. Одно и многокритериальная сортировка. Составление итоговых  отчетов.  Сводные  таблицы  и их  редактирование.  Создание гистограмм, круговых диаграмм и графиков функций; их редактирование. Нахождение  корней  уравнений  методом  подбора  параметра. Функции финансового  анализа MS Excel,  их  использование  для  расчета  разных</w:t>
            </w:r>
          </w:p>
          <w:p w:rsidR="00FD585C" w:rsidRDefault="00206943">
            <w:pPr>
              <w:spacing w:after="0" w:line="240" w:lineRule="auto"/>
              <w:jc w:val="both"/>
              <w:rPr>
                <w:sz w:val="24"/>
                <w:szCs w:val="24"/>
              </w:rPr>
            </w:pPr>
            <w:r>
              <w:rPr>
                <w:rFonts w:ascii="Times New Roman" w:hAnsi="Times New Roman" w:cs="Times New Roman"/>
                <w:color w:val="000000"/>
                <w:sz w:val="24"/>
                <w:szCs w:val="24"/>
              </w:rPr>
              <w:t>финансовых  показателей  с  использованием  метода подбора  параметра. Решение оптимизационных  задач  и  транспортной  задачи с  помощью компонента поиска решений MS Excel.</w:t>
            </w:r>
          </w:p>
        </w:tc>
      </w:tr>
      <w:tr w:rsidR="00FD585C">
        <w:trPr>
          <w:trHeight w:hRule="exact" w:val="304"/>
        </w:trPr>
        <w:tc>
          <w:tcPr>
            <w:tcW w:w="9654" w:type="dxa"/>
            <w:shd w:val="clear" w:color="000000" w:fill="FFFFFF"/>
            <w:tcMar>
              <w:left w:w="34" w:type="dxa"/>
              <w:right w:w="34" w:type="dxa"/>
            </w:tcMar>
          </w:tcPr>
          <w:p w:rsidR="00FD585C" w:rsidRDefault="00206943">
            <w:pPr>
              <w:spacing w:after="0" w:line="240" w:lineRule="auto"/>
              <w:jc w:val="center"/>
              <w:rPr>
                <w:sz w:val="24"/>
                <w:szCs w:val="24"/>
              </w:rPr>
            </w:pPr>
            <w:r>
              <w:rPr>
                <w:rFonts w:ascii="Times New Roman" w:hAnsi="Times New Roman" w:cs="Times New Roman"/>
                <w:b/>
                <w:color w:val="000000"/>
                <w:sz w:val="24"/>
                <w:szCs w:val="24"/>
              </w:rPr>
              <w:t>Основы проектирования реляционных баз данных</w:t>
            </w:r>
          </w:p>
        </w:tc>
      </w:tr>
      <w:tr w:rsidR="00FD585C">
        <w:trPr>
          <w:trHeight w:hRule="exact" w:val="2292"/>
        </w:trPr>
        <w:tc>
          <w:tcPr>
            <w:tcW w:w="9654" w:type="dxa"/>
            <w:shd w:val="clear" w:color="000000" w:fill="FFFFFF"/>
            <w:tcMar>
              <w:left w:w="34" w:type="dxa"/>
              <w:right w:w="34" w:type="dxa"/>
            </w:tcMar>
          </w:tcPr>
          <w:p w:rsidR="00FD585C" w:rsidRDefault="00206943">
            <w:pPr>
              <w:spacing w:after="0" w:line="240" w:lineRule="auto"/>
              <w:jc w:val="both"/>
              <w:rPr>
                <w:sz w:val="24"/>
                <w:szCs w:val="24"/>
              </w:rPr>
            </w:pPr>
            <w:r>
              <w:rPr>
                <w:rFonts w:ascii="Times New Roman" w:hAnsi="Times New Roman" w:cs="Times New Roman"/>
                <w:color w:val="000000"/>
                <w:sz w:val="24"/>
                <w:szCs w:val="24"/>
              </w:rPr>
              <w:t>Типы информационных моделей данных. Основные понятия и терминология реляционной  модели  данных. ER-метод  семантического  моделирования реляционных баз данных. ER-диаграммы, правила построения таблиц базы данных по ER-диаграммам.</w:t>
            </w:r>
          </w:p>
          <w:p w:rsidR="00FD585C" w:rsidRDefault="00206943">
            <w:pPr>
              <w:spacing w:after="0" w:line="240" w:lineRule="auto"/>
              <w:jc w:val="both"/>
              <w:rPr>
                <w:sz w:val="24"/>
                <w:szCs w:val="24"/>
              </w:rPr>
            </w:pPr>
            <w:r>
              <w:rPr>
                <w:rFonts w:ascii="Times New Roman" w:hAnsi="Times New Roman" w:cs="Times New Roman"/>
                <w:color w:val="000000"/>
                <w:sz w:val="24"/>
                <w:szCs w:val="24"/>
              </w:rPr>
              <w:t>Средства создания реляционных таблиц, установление их ключей и связей между таблицами.  Способы  обеспечения  целостности  данных,  каскадное обновление связанных полей таблиц. Формы для просмотра, заполнения и изменения данных в таблицах.</w:t>
            </w:r>
          </w:p>
          <w:p w:rsidR="00FD585C" w:rsidRDefault="00206943">
            <w:pPr>
              <w:spacing w:after="0" w:line="240" w:lineRule="auto"/>
              <w:jc w:val="both"/>
              <w:rPr>
                <w:sz w:val="24"/>
                <w:szCs w:val="24"/>
              </w:rPr>
            </w:pPr>
            <w:r>
              <w:rPr>
                <w:rFonts w:ascii="Times New Roman" w:hAnsi="Times New Roman" w:cs="Times New Roman"/>
                <w:color w:val="000000"/>
                <w:sz w:val="24"/>
                <w:szCs w:val="24"/>
              </w:rPr>
              <w:t>Анализ данных средствами MS Access.  Фильтрация  данных,  способы  формулирования</w:t>
            </w:r>
          </w:p>
        </w:tc>
      </w:tr>
    </w:tbl>
    <w:p w:rsidR="00FD585C" w:rsidRDefault="0020694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D585C">
        <w:trPr>
          <w:trHeight w:hRule="exact" w:val="826"/>
        </w:trPr>
        <w:tc>
          <w:tcPr>
            <w:tcW w:w="9654" w:type="dxa"/>
            <w:shd w:val="clear" w:color="000000" w:fill="FFFFFF"/>
            <w:tcMar>
              <w:left w:w="34" w:type="dxa"/>
              <w:right w:w="34" w:type="dxa"/>
            </w:tcMar>
          </w:tcPr>
          <w:p w:rsidR="00FD585C" w:rsidRDefault="00206943">
            <w:pPr>
              <w:spacing w:after="0" w:line="240" w:lineRule="auto"/>
              <w:jc w:val="both"/>
              <w:rPr>
                <w:sz w:val="24"/>
                <w:szCs w:val="24"/>
              </w:rPr>
            </w:pPr>
            <w:r>
              <w:rPr>
                <w:rFonts w:ascii="Times New Roman" w:hAnsi="Times New Roman" w:cs="Times New Roman"/>
                <w:color w:val="000000"/>
                <w:sz w:val="24"/>
                <w:szCs w:val="24"/>
              </w:rPr>
              <w:lastRenderedPageBreak/>
              <w:t>условий  фильтрации. Запросы на выборку, обновление и удаление данных. Средства оформления результатов  анализа:  отчеты.  Типы  отчетов,  специальные  отчеты. Модификация структуры отчетов.</w:t>
            </w:r>
          </w:p>
        </w:tc>
      </w:tr>
      <w:tr w:rsidR="00FD585C">
        <w:trPr>
          <w:trHeight w:hRule="exact" w:val="304"/>
        </w:trPr>
        <w:tc>
          <w:tcPr>
            <w:tcW w:w="9654" w:type="dxa"/>
            <w:shd w:val="clear" w:color="000000" w:fill="FFFFFF"/>
            <w:tcMar>
              <w:left w:w="34" w:type="dxa"/>
              <w:right w:w="34" w:type="dxa"/>
            </w:tcMar>
          </w:tcPr>
          <w:p w:rsidR="00FD585C" w:rsidRDefault="00206943">
            <w:pPr>
              <w:spacing w:after="0" w:line="240" w:lineRule="auto"/>
              <w:jc w:val="center"/>
              <w:rPr>
                <w:sz w:val="24"/>
                <w:szCs w:val="24"/>
              </w:rPr>
            </w:pPr>
            <w:r>
              <w:rPr>
                <w:rFonts w:ascii="Times New Roman" w:hAnsi="Times New Roman" w:cs="Times New Roman"/>
                <w:b/>
                <w:color w:val="000000"/>
                <w:sz w:val="24"/>
                <w:szCs w:val="24"/>
              </w:rPr>
              <w:t>Использование средств OLE-технологии</w:t>
            </w:r>
          </w:p>
        </w:tc>
      </w:tr>
      <w:tr w:rsidR="00FD585C">
        <w:trPr>
          <w:trHeight w:hRule="exact" w:val="826"/>
        </w:trPr>
        <w:tc>
          <w:tcPr>
            <w:tcW w:w="9654" w:type="dxa"/>
            <w:shd w:val="clear" w:color="000000" w:fill="FFFFFF"/>
            <w:tcMar>
              <w:left w:w="34" w:type="dxa"/>
              <w:right w:w="34" w:type="dxa"/>
            </w:tcMar>
          </w:tcPr>
          <w:p w:rsidR="00FD585C" w:rsidRDefault="00206943">
            <w:pPr>
              <w:spacing w:after="0" w:line="240" w:lineRule="auto"/>
              <w:jc w:val="both"/>
              <w:rPr>
                <w:sz w:val="24"/>
                <w:szCs w:val="24"/>
              </w:rPr>
            </w:pPr>
            <w:r>
              <w:rPr>
                <w:rFonts w:ascii="Times New Roman" w:hAnsi="Times New Roman" w:cs="Times New Roman"/>
                <w:color w:val="000000"/>
                <w:sz w:val="24"/>
                <w:szCs w:val="24"/>
              </w:rPr>
              <w:t>Внедрение и связывание данных между приложениями MS Excel, MS Word и MS Power Point. Редактирование объектов MS Excel в документах MS Word. Импорт и экспорт данных между приложениями MS Word, MS Excel и MS Access</w:t>
            </w:r>
          </w:p>
        </w:tc>
      </w:tr>
      <w:tr w:rsidR="00FD585C">
        <w:trPr>
          <w:trHeight w:hRule="exact" w:val="277"/>
        </w:trPr>
        <w:tc>
          <w:tcPr>
            <w:tcW w:w="9654" w:type="dxa"/>
            <w:shd w:val="clear" w:color="000000" w:fill="FFFFFF"/>
            <w:tcMar>
              <w:left w:w="34" w:type="dxa"/>
              <w:right w:w="34" w:type="dxa"/>
            </w:tcMar>
          </w:tcPr>
          <w:p w:rsidR="00FD585C" w:rsidRDefault="00206943">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FD585C">
        <w:trPr>
          <w:trHeight w:hRule="exact" w:val="14"/>
        </w:trPr>
        <w:tc>
          <w:tcPr>
            <w:tcW w:w="9640" w:type="dxa"/>
          </w:tcPr>
          <w:p w:rsidR="00FD585C" w:rsidRDefault="00FD585C"/>
        </w:tc>
      </w:tr>
      <w:tr w:rsidR="00FD585C">
        <w:trPr>
          <w:trHeight w:hRule="exact" w:val="304"/>
        </w:trPr>
        <w:tc>
          <w:tcPr>
            <w:tcW w:w="9654" w:type="dxa"/>
            <w:shd w:val="clear" w:color="000000" w:fill="FFFFFF"/>
            <w:tcMar>
              <w:left w:w="34" w:type="dxa"/>
              <w:right w:w="34" w:type="dxa"/>
            </w:tcMar>
          </w:tcPr>
          <w:p w:rsidR="00FD585C" w:rsidRDefault="00206943">
            <w:pPr>
              <w:spacing w:after="0" w:line="240" w:lineRule="auto"/>
              <w:jc w:val="center"/>
              <w:rPr>
                <w:sz w:val="24"/>
                <w:szCs w:val="24"/>
              </w:rPr>
            </w:pPr>
            <w:r>
              <w:rPr>
                <w:rFonts w:ascii="Times New Roman" w:hAnsi="Times New Roman" w:cs="Times New Roman"/>
                <w:b/>
                <w:color w:val="000000"/>
                <w:sz w:val="24"/>
                <w:szCs w:val="24"/>
              </w:rPr>
              <w:t>Интегрированные среды</w:t>
            </w:r>
          </w:p>
        </w:tc>
      </w:tr>
      <w:tr w:rsidR="00FD585C">
        <w:trPr>
          <w:trHeight w:hRule="exact" w:val="826"/>
        </w:trPr>
        <w:tc>
          <w:tcPr>
            <w:tcW w:w="9654" w:type="dxa"/>
            <w:shd w:val="clear" w:color="000000" w:fill="FFFFFF"/>
            <w:tcMar>
              <w:left w:w="34" w:type="dxa"/>
              <w:right w:w="34" w:type="dxa"/>
            </w:tcMar>
          </w:tcPr>
          <w:p w:rsidR="00FD585C" w:rsidRDefault="00206943">
            <w:pPr>
              <w:spacing w:after="0" w:line="240" w:lineRule="auto"/>
              <w:jc w:val="both"/>
              <w:rPr>
                <w:sz w:val="24"/>
                <w:szCs w:val="24"/>
              </w:rPr>
            </w:pPr>
            <w:r>
              <w:rPr>
                <w:rFonts w:ascii="Times New Roman" w:hAnsi="Times New Roman" w:cs="Times New Roman"/>
                <w:color w:val="000000"/>
                <w:sz w:val="24"/>
                <w:szCs w:val="24"/>
              </w:rPr>
              <w:t>Классификация  программного  обеспечения.  Интегрированные  среды: причины, возникновения,  состав,  основные  возможности.  Основные характеристики и состав интегрированной среды MS Office.</w:t>
            </w:r>
          </w:p>
        </w:tc>
      </w:tr>
      <w:tr w:rsidR="00FD585C">
        <w:trPr>
          <w:trHeight w:hRule="exact" w:val="14"/>
        </w:trPr>
        <w:tc>
          <w:tcPr>
            <w:tcW w:w="9640" w:type="dxa"/>
          </w:tcPr>
          <w:p w:rsidR="00FD585C" w:rsidRDefault="00FD585C"/>
        </w:tc>
      </w:tr>
      <w:tr w:rsidR="00FD585C">
        <w:trPr>
          <w:trHeight w:hRule="exact" w:val="585"/>
        </w:trPr>
        <w:tc>
          <w:tcPr>
            <w:tcW w:w="9654" w:type="dxa"/>
            <w:shd w:val="clear" w:color="000000" w:fill="FFFFFF"/>
            <w:tcMar>
              <w:left w:w="34" w:type="dxa"/>
              <w:right w:w="34" w:type="dxa"/>
            </w:tcMar>
          </w:tcPr>
          <w:p w:rsidR="00FD585C" w:rsidRDefault="00206943">
            <w:pPr>
              <w:spacing w:after="0" w:line="240" w:lineRule="auto"/>
              <w:jc w:val="center"/>
              <w:rPr>
                <w:sz w:val="24"/>
                <w:szCs w:val="24"/>
              </w:rPr>
            </w:pPr>
            <w:r>
              <w:rPr>
                <w:rFonts w:ascii="Times New Roman" w:hAnsi="Times New Roman" w:cs="Times New Roman"/>
                <w:b/>
                <w:color w:val="000000"/>
                <w:sz w:val="24"/>
                <w:szCs w:val="24"/>
              </w:rPr>
              <w:t>Электронные таблицы: базовые возможности, средства финансового анализа и решения задач оптимизации</w:t>
            </w:r>
          </w:p>
        </w:tc>
      </w:tr>
      <w:tr w:rsidR="00FD585C">
        <w:trPr>
          <w:trHeight w:hRule="exact" w:val="2989"/>
        </w:trPr>
        <w:tc>
          <w:tcPr>
            <w:tcW w:w="9654" w:type="dxa"/>
            <w:shd w:val="clear" w:color="000000" w:fill="FFFFFF"/>
            <w:tcMar>
              <w:left w:w="34" w:type="dxa"/>
              <w:right w:w="34" w:type="dxa"/>
            </w:tcMar>
          </w:tcPr>
          <w:p w:rsidR="00FD585C" w:rsidRDefault="00206943">
            <w:pPr>
              <w:spacing w:after="0" w:line="240" w:lineRule="auto"/>
              <w:jc w:val="both"/>
              <w:rPr>
                <w:sz w:val="24"/>
                <w:szCs w:val="24"/>
              </w:rPr>
            </w:pPr>
            <w:r>
              <w:rPr>
                <w:rFonts w:ascii="Times New Roman" w:hAnsi="Times New Roman" w:cs="Times New Roman"/>
                <w:color w:val="000000"/>
                <w:sz w:val="24"/>
                <w:szCs w:val="24"/>
              </w:rPr>
              <w:t>Типы  хранимых  данных.  Относительные  и  абсолютные  адреса  ячеек. Копирование и форматирование данных. Составление формул. Организация листов и рабочих книг. Автоматизация анализа данных в электронных таблицах. Фильтрация списков. Одно и многокритериальная сортировка. Составление итоговых  отчетов.  Сводные  таблицы  и их  редактирование.  Создание гистограмм, круговых диаграмм и графиков функций; их редактирование. Нахождение  корней  уравнений  методом  подбора  параметра. Функции финансового  анализа MS Excel,  их  использование  для  расчета  разных</w:t>
            </w:r>
          </w:p>
          <w:p w:rsidR="00FD585C" w:rsidRDefault="00206943">
            <w:pPr>
              <w:spacing w:after="0" w:line="240" w:lineRule="auto"/>
              <w:jc w:val="both"/>
              <w:rPr>
                <w:sz w:val="24"/>
                <w:szCs w:val="24"/>
              </w:rPr>
            </w:pPr>
            <w:r>
              <w:rPr>
                <w:rFonts w:ascii="Times New Roman" w:hAnsi="Times New Roman" w:cs="Times New Roman"/>
                <w:color w:val="000000"/>
                <w:sz w:val="24"/>
                <w:szCs w:val="24"/>
              </w:rPr>
              <w:t>финансовых  показателей  с  использованием  метода подбора  параметра. Решение оптимизационных  задач  и  транспортной  задачи с  помощью компонента поиска решений MS Excel.</w:t>
            </w:r>
          </w:p>
        </w:tc>
      </w:tr>
      <w:tr w:rsidR="00FD585C">
        <w:trPr>
          <w:trHeight w:hRule="exact" w:val="14"/>
        </w:trPr>
        <w:tc>
          <w:tcPr>
            <w:tcW w:w="9640" w:type="dxa"/>
          </w:tcPr>
          <w:p w:rsidR="00FD585C" w:rsidRDefault="00FD585C"/>
        </w:tc>
      </w:tr>
      <w:tr w:rsidR="00FD585C">
        <w:trPr>
          <w:trHeight w:hRule="exact" w:val="304"/>
        </w:trPr>
        <w:tc>
          <w:tcPr>
            <w:tcW w:w="9654" w:type="dxa"/>
            <w:shd w:val="clear" w:color="000000" w:fill="FFFFFF"/>
            <w:tcMar>
              <w:left w:w="34" w:type="dxa"/>
              <w:right w:w="34" w:type="dxa"/>
            </w:tcMar>
          </w:tcPr>
          <w:p w:rsidR="00FD585C" w:rsidRDefault="00206943">
            <w:pPr>
              <w:spacing w:after="0" w:line="240" w:lineRule="auto"/>
              <w:jc w:val="center"/>
              <w:rPr>
                <w:sz w:val="24"/>
                <w:szCs w:val="24"/>
              </w:rPr>
            </w:pPr>
            <w:r>
              <w:rPr>
                <w:rFonts w:ascii="Times New Roman" w:hAnsi="Times New Roman" w:cs="Times New Roman"/>
                <w:b/>
                <w:color w:val="000000"/>
                <w:sz w:val="24"/>
                <w:szCs w:val="24"/>
              </w:rPr>
              <w:t>Основы проектирования реляционных баз данных</w:t>
            </w:r>
          </w:p>
        </w:tc>
      </w:tr>
      <w:tr w:rsidR="00FD585C">
        <w:trPr>
          <w:trHeight w:hRule="exact" w:val="2719"/>
        </w:trPr>
        <w:tc>
          <w:tcPr>
            <w:tcW w:w="9654" w:type="dxa"/>
            <w:shd w:val="clear" w:color="000000" w:fill="FFFFFF"/>
            <w:tcMar>
              <w:left w:w="34" w:type="dxa"/>
              <w:right w:w="34" w:type="dxa"/>
            </w:tcMar>
          </w:tcPr>
          <w:p w:rsidR="00FD585C" w:rsidRDefault="00206943">
            <w:pPr>
              <w:spacing w:after="0" w:line="240" w:lineRule="auto"/>
              <w:jc w:val="both"/>
              <w:rPr>
                <w:sz w:val="24"/>
                <w:szCs w:val="24"/>
              </w:rPr>
            </w:pPr>
            <w:r>
              <w:rPr>
                <w:rFonts w:ascii="Times New Roman" w:hAnsi="Times New Roman" w:cs="Times New Roman"/>
                <w:color w:val="000000"/>
                <w:sz w:val="24"/>
                <w:szCs w:val="24"/>
              </w:rPr>
              <w:t>Типы информационных моделей данных. Основные понятия и терминология реляционной  модели  данных. ER-метод  семантического  моделирования реляционных баз данных. ER-диаграммы, правила построения таблиц базы данных по ER-диаграммам.</w:t>
            </w:r>
          </w:p>
          <w:p w:rsidR="00FD585C" w:rsidRDefault="00206943">
            <w:pPr>
              <w:spacing w:after="0" w:line="240" w:lineRule="auto"/>
              <w:jc w:val="both"/>
              <w:rPr>
                <w:sz w:val="24"/>
                <w:szCs w:val="24"/>
              </w:rPr>
            </w:pPr>
            <w:r>
              <w:rPr>
                <w:rFonts w:ascii="Times New Roman" w:hAnsi="Times New Roman" w:cs="Times New Roman"/>
                <w:color w:val="000000"/>
                <w:sz w:val="24"/>
                <w:szCs w:val="24"/>
              </w:rPr>
              <w:t>Средства создания реляционных таблиц, установление их ключей и связей между таблицами.  Способы  обеспечения  целостности  данных,  каскадное обновление связанных полей таблиц. Формы для просмотра, заполнения и изменения данных в таблицах.Анализ данных средствами MS Access.  Фильтрация  данных,  способы формулирования  условий  фильтрации. Запросы на выборку, обновление и удаление данных. Средства оформления результатов  анализа:  отчеты.  Типы  отчетов, специальные  отчеты. Модификация структуры отчетов.</w:t>
            </w:r>
          </w:p>
        </w:tc>
      </w:tr>
      <w:tr w:rsidR="00FD585C">
        <w:trPr>
          <w:trHeight w:hRule="exact" w:val="14"/>
        </w:trPr>
        <w:tc>
          <w:tcPr>
            <w:tcW w:w="9640" w:type="dxa"/>
          </w:tcPr>
          <w:p w:rsidR="00FD585C" w:rsidRDefault="00FD585C"/>
        </w:tc>
      </w:tr>
      <w:tr w:rsidR="00FD585C">
        <w:trPr>
          <w:trHeight w:hRule="exact" w:val="304"/>
        </w:trPr>
        <w:tc>
          <w:tcPr>
            <w:tcW w:w="9654" w:type="dxa"/>
            <w:shd w:val="clear" w:color="000000" w:fill="FFFFFF"/>
            <w:tcMar>
              <w:left w:w="34" w:type="dxa"/>
              <w:right w:w="34" w:type="dxa"/>
            </w:tcMar>
          </w:tcPr>
          <w:p w:rsidR="00FD585C" w:rsidRDefault="00206943">
            <w:pPr>
              <w:spacing w:after="0" w:line="240" w:lineRule="auto"/>
              <w:jc w:val="center"/>
              <w:rPr>
                <w:sz w:val="24"/>
                <w:szCs w:val="24"/>
              </w:rPr>
            </w:pPr>
            <w:r>
              <w:rPr>
                <w:rFonts w:ascii="Times New Roman" w:hAnsi="Times New Roman" w:cs="Times New Roman"/>
                <w:b/>
                <w:color w:val="000000"/>
                <w:sz w:val="24"/>
                <w:szCs w:val="24"/>
              </w:rPr>
              <w:t>Использование средств OLE-технологии</w:t>
            </w:r>
          </w:p>
        </w:tc>
      </w:tr>
      <w:tr w:rsidR="00FD585C">
        <w:trPr>
          <w:trHeight w:hRule="exact" w:val="826"/>
        </w:trPr>
        <w:tc>
          <w:tcPr>
            <w:tcW w:w="9654" w:type="dxa"/>
            <w:shd w:val="clear" w:color="000000" w:fill="FFFFFF"/>
            <w:tcMar>
              <w:left w:w="34" w:type="dxa"/>
              <w:right w:w="34" w:type="dxa"/>
            </w:tcMar>
          </w:tcPr>
          <w:p w:rsidR="00FD585C" w:rsidRDefault="00206943">
            <w:pPr>
              <w:spacing w:after="0" w:line="240" w:lineRule="auto"/>
              <w:jc w:val="both"/>
              <w:rPr>
                <w:sz w:val="24"/>
                <w:szCs w:val="24"/>
              </w:rPr>
            </w:pPr>
            <w:r>
              <w:rPr>
                <w:rFonts w:ascii="Times New Roman" w:hAnsi="Times New Roman" w:cs="Times New Roman"/>
                <w:color w:val="000000"/>
                <w:sz w:val="24"/>
                <w:szCs w:val="24"/>
              </w:rPr>
              <w:t>Внедрение и связывание данных между приложениями MS Excel, MS Word и MS Power Point. Редактирование объектов MS Excel в документах MS Word. Импорт и экспорт данных между приложениями MS Word, MS Excel и MS Access</w:t>
            </w:r>
          </w:p>
        </w:tc>
      </w:tr>
    </w:tbl>
    <w:p w:rsidR="00FD585C" w:rsidRDefault="00206943">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FD585C">
        <w:trPr>
          <w:trHeight w:hRule="exact" w:val="855"/>
        </w:trPr>
        <w:tc>
          <w:tcPr>
            <w:tcW w:w="9654" w:type="dxa"/>
            <w:gridSpan w:val="2"/>
            <w:shd w:val="clear" w:color="000000" w:fill="FFFFFF"/>
            <w:tcMar>
              <w:left w:w="34" w:type="dxa"/>
              <w:right w:w="34" w:type="dxa"/>
            </w:tcMar>
          </w:tcPr>
          <w:p w:rsidR="00FD585C" w:rsidRDefault="00FD585C">
            <w:pPr>
              <w:spacing w:after="0" w:line="240" w:lineRule="auto"/>
              <w:rPr>
                <w:sz w:val="24"/>
                <w:szCs w:val="24"/>
              </w:rPr>
            </w:pPr>
          </w:p>
          <w:p w:rsidR="00FD585C" w:rsidRDefault="00206943">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FD585C">
        <w:trPr>
          <w:trHeight w:hRule="exact" w:val="4912"/>
        </w:trPr>
        <w:tc>
          <w:tcPr>
            <w:tcW w:w="9654" w:type="dxa"/>
            <w:gridSpan w:val="2"/>
            <w:shd w:val="clear" w:color="000000" w:fill="FFFFFF"/>
            <w:tcMar>
              <w:left w:w="34" w:type="dxa"/>
              <w:right w:w="34" w:type="dxa"/>
            </w:tcMar>
          </w:tcPr>
          <w:p w:rsidR="00FD585C" w:rsidRDefault="00206943">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«Офисные технологии» / Лучко О.Н.. – Омск: Изд-во Омской гуманитарной академии, 2021.</w:t>
            </w:r>
          </w:p>
          <w:p w:rsidR="00FD585C" w:rsidRDefault="00206943">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FD585C" w:rsidRDefault="00206943">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D585C" w:rsidRDefault="00206943">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FD585C">
        <w:trPr>
          <w:trHeight w:hRule="exact" w:val="138"/>
        </w:trPr>
        <w:tc>
          <w:tcPr>
            <w:tcW w:w="285" w:type="dxa"/>
          </w:tcPr>
          <w:p w:rsidR="00FD585C" w:rsidRDefault="00FD585C"/>
        </w:tc>
        <w:tc>
          <w:tcPr>
            <w:tcW w:w="9356" w:type="dxa"/>
          </w:tcPr>
          <w:p w:rsidR="00FD585C" w:rsidRDefault="00FD585C"/>
        </w:tc>
      </w:tr>
      <w:tr w:rsidR="00FD585C">
        <w:trPr>
          <w:trHeight w:hRule="exact" w:val="855"/>
        </w:trPr>
        <w:tc>
          <w:tcPr>
            <w:tcW w:w="9654" w:type="dxa"/>
            <w:gridSpan w:val="2"/>
            <w:shd w:val="clear" w:color="000000" w:fill="FFFFFF"/>
            <w:tcMar>
              <w:left w:w="34" w:type="dxa"/>
              <w:right w:w="34" w:type="dxa"/>
            </w:tcMar>
          </w:tcPr>
          <w:p w:rsidR="00FD585C" w:rsidRDefault="00206943">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FD585C" w:rsidRDefault="00206943">
            <w:pPr>
              <w:spacing w:after="0" w:line="240" w:lineRule="auto"/>
              <w:rPr>
                <w:sz w:val="24"/>
                <w:szCs w:val="24"/>
              </w:rPr>
            </w:pPr>
            <w:r>
              <w:rPr>
                <w:rFonts w:ascii="Times New Roman" w:hAnsi="Times New Roman" w:cs="Times New Roman"/>
                <w:b/>
                <w:color w:val="000000"/>
                <w:sz w:val="24"/>
                <w:szCs w:val="24"/>
              </w:rPr>
              <w:t>Основная:</w:t>
            </w:r>
          </w:p>
        </w:tc>
      </w:tr>
      <w:tr w:rsidR="00FD585C">
        <w:trPr>
          <w:trHeight w:hRule="exact" w:val="826"/>
        </w:trPr>
        <w:tc>
          <w:tcPr>
            <w:tcW w:w="9654" w:type="dxa"/>
            <w:gridSpan w:val="2"/>
            <w:shd w:val="clear" w:color="000000" w:fill="FFFFFF"/>
            <w:tcMar>
              <w:left w:w="34" w:type="dxa"/>
              <w:right w:w="34" w:type="dxa"/>
            </w:tcMar>
          </w:tcPr>
          <w:p w:rsidR="00FD585C" w:rsidRDefault="0020694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инфокоммуникационных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Катунин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Эр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797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978-5-4486-0335-8.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3B32D4">
                <w:rPr>
                  <w:rStyle w:val="a3"/>
                </w:rPr>
                <w:t>http://www.iprbookshop.ru/74561.html</w:t>
              </w:r>
            </w:hyperlink>
            <w:r>
              <w:t xml:space="preserve"> </w:t>
            </w:r>
          </w:p>
        </w:tc>
      </w:tr>
      <w:tr w:rsidR="00FD585C">
        <w:trPr>
          <w:trHeight w:hRule="exact" w:val="1366"/>
        </w:trPr>
        <w:tc>
          <w:tcPr>
            <w:tcW w:w="9654" w:type="dxa"/>
            <w:gridSpan w:val="2"/>
            <w:shd w:val="clear" w:color="000000" w:fill="FFFFFF"/>
            <w:tcMar>
              <w:left w:w="34" w:type="dxa"/>
              <w:right w:w="34" w:type="dxa"/>
            </w:tcMar>
          </w:tcPr>
          <w:p w:rsidR="00FD585C" w:rsidRDefault="00206943">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Информатика:</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офисное</w:t>
            </w:r>
            <w:r>
              <w:t xml:space="preserve"> </w:t>
            </w:r>
            <w:r>
              <w:rPr>
                <w:rFonts w:ascii="Times New Roman" w:hAnsi="Times New Roman" w:cs="Times New Roman"/>
                <w:color w:val="000000"/>
                <w:sz w:val="24"/>
                <w:szCs w:val="24"/>
              </w:rPr>
              <w:t>программирование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Старыгина,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Нуриев,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Нургалиева,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Информатика:</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офисное</w:t>
            </w:r>
            <w:r>
              <w:t xml:space="preserve"> </w:t>
            </w:r>
            <w:r>
              <w:rPr>
                <w:rFonts w:ascii="Times New Roman" w:hAnsi="Times New Roman" w:cs="Times New Roman"/>
                <w:color w:val="000000"/>
                <w:sz w:val="24"/>
                <w:szCs w:val="24"/>
              </w:rPr>
              <w:t>программирование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Казань:</w:t>
            </w:r>
            <w:r>
              <w:t xml:space="preserve"> </w:t>
            </w:r>
            <w:r>
              <w:rPr>
                <w:rFonts w:ascii="Times New Roman" w:hAnsi="Times New Roman" w:cs="Times New Roman"/>
                <w:color w:val="000000"/>
                <w:sz w:val="24"/>
                <w:szCs w:val="24"/>
              </w:rPr>
              <w:t>Казанский</w:t>
            </w:r>
            <w:r>
              <w:t xml:space="preserve"> </w:t>
            </w:r>
            <w:r>
              <w:rPr>
                <w:rFonts w:ascii="Times New Roman" w:hAnsi="Times New Roman" w:cs="Times New Roman"/>
                <w:color w:val="000000"/>
                <w:sz w:val="24"/>
                <w:szCs w:val="24"/>
              </w:rPr>
              <w:t>национальный</w:t>
            </w:r>
            <w:r>
              <w:t xml:space="preserve"> </w:t>
            </w:r>
            <w:r>
              <w:rPr>
                <w:rFonts w:ascii="Times New Roman" w:hAnsi="Times New Roman" w:cs="Times New Roman"/>
                <w:color w:val="000000"/>
                <w:sz w:val="24"/>
                <w:szCs w:val="24"/>
              </w:rPr>
              <w:t>исследовательский</w:t>
            </w:r>
            <w:r>
              <w:t xml:space="preserve"> </w:t>
            </w:r>
            <w:r>
              <w:rPr>
                <w:rFonts w:ascii="Times New Roman" w:hAnsi="Times New Roman" w:cs="Times New Roman"/>
                <w:color w:val="000000"/>
                <w:sz w:val="24"/>
                <w:szCs w:val="24"/>
              </w:rPr>
              <w:t>технологический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232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978-5-7882-2565-4.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3B32D4">
                <w:rPr>
                  <w:rStyle w:val="a3"/>
                </w:rPr>
                <w:t>http://www.iprbookshop.ru/100670.html</w:t>
              </w:r>
            </w:hyperlink>
            <w:r>
              <w:t xml:space="preserve"> </w:t>
            </w:r>
          </w:p>
        </w:tc>
      </w:tr>
      <w:tr w:rsidR="00FD585C">
        <w:trPr>
          <w:trHeight w:hRule="exact" w:val="277"/>
        </w:trPr>
        <w:tc>
          <w:tcPr>
            <w:tcW w:w="285" w:type="dxa"/>
          </w:tcPr>
          <w:p w:rsidR="00FD585C" w:rsidRDefault="00FD585C"/>
        </w:tc>
        <w:tc>
          <w:tcPr>
            <w:tcW w:w="9370" w:type="dxa"/>
            <w:shd w:val="clear" w:color="000000" w:fill="FFFFFF"/>
            <w:tcMar>
              <w:left w:w="34" w:type="dxa"/>
              <w:right w:w="34" w:type="dxa"/>
            </w:tcMar>
          </w:tcPr>
          <w:p w:rsidR="00FD585C" w:rsidRDefault="00206943">
            <w:pPr>
              <w:spacing w:after="0" w:line="240" w:lineRule="auto"/>
              <w:rPr>
                <w:sz w:val="24"/>
                <w:szCs w:val="24"/>
              </w:rPr>
            </w:pPr>
            <w:r>
              <w:rPr>
                <w:rFonts w:ascii="Times New Roman" w:hAnsi="Times New Roman" w:cs="Times New Roman"/>
                <w:i/>
                <w:color w:val="000000"/>
                <w:sz w:val="24"/>
                <w:szCs w:val="24"/>
              </w:rPr>
              <w:t>Дополнительная:</w:t>
            </w:r>
          </w:p>
        </w:tc>
      </w:tr>
      <w:tr w:rsidR="00FD585C">
        <w:trPr>
          <w:trHeight w:hRule="exact" w:val="26"/>
        </w:trPr>
        <w:tc>
          <w:tcPr>
            <w:tcW w:w="9654" w:type="dxa"/>
            <w:gridSpan w:val="2"/>
            <w:vMerge w:val="restart"/>
            <w:shd w:val="clear" w:color="000000" w:fill="FFFFFF"/>
            <w:tcMar>
              <w:left w:w="34" w:type="dxa"/>
              <w:right w:w="34" w:type="dxa"/>
            </w:tcMar>
          </w:tcPr>
          <w:p w:rsidR="00FD585C" w:rsidRDefault="0020694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Информатика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Том</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Трофимов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Барабанова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978-5-534-02613-9.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3B32D4">
                <w:rPr>
                  <w:rStyle w:val="a3"/>
                </w:rPr>
                <w:t>https://www.biblio-online.ru/bcode/434466</w:t>
              </w:r>
            </w:hyperlink>
            <w:r>
              <w:t xml:space="preserve"> </w:t>
            </w:r>
          </w:p>
        </w:tc>
      </w:tr>
      <w:tr w:rsidR="00FD585C">
        <w:trPr>
          <w:trHeight w:hRule="exact" w:val="799"/>
        </w:trPr>
        <w:tc>
          <w:tcPr>
            <w:tcW w:w="9654" w:type="dxa"/>
            <w:gridSpan w:val="2"/>
            <w:vMerge/>
            <w:shd w:val="clear" w:color="000000" w:fill="FFFFFF"/>
            <w:tcMar>
              <w:left w:w="34" w:type="dxa"/>
              <w:right w:w="34" w:type="dxa"/>
            </w:tcMar>
          </w:tcPr>
          <w:p w:rsidR="00FD585C" w:rsidRDefault="00FD585C"/>
        </w:tc>
      </w:tr>
      <w:tr w:rsidR="00FD585C">
        <w:trPr>
          <w:trHeight w:hRule="exact" w:val="585"/>
        </w:trPr>
        <w:tc>
          <w:tcPr>
            <w:tcW w:w="9654" w:type="dxa"/>
            <w:gridSpan w:val="2"/>
            <w:shd w:val="clear" w:color="000000" w:fill="FFFFFF"/>
            <w:tcMar>
              <w:left w:w="34" w:type="dxa"/>
              <w:right w:w="34" w:type="dxa"/>
            </w:tcMar>
          </w:tcPr>
          <w:p w:rsidR="00FD585C" w:rsidRDefault="00206943">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FD585C">
        <w:trPr>
          <w:trHeight w:hRule="exact" w:val="4747"/>
        </w:trPr>
        <w:tc>
          <w:tcPr>
            <w:tcW w:w="9654" w:type="dxa"/>
            <w:gridSpan w:val="2"/>
            <w:shd w:val="clear" w:color="000000" w:fill="FFFFFF"/>
            <w:tcMar>
              <w:left w:w="34" w:type="dxa"/>
              <w:right w:w="34" w:type="dxa"/>
            </w:tcMar>
          </w:tcPr>
          <w:p w:rsidR="00FD585C" w:rsidRDefault="00206943">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7" w:history="1">
              <w:r w:rsidR="003B32D4">
                <w:rPr>
                  <w:rStyle w:val="a3"/>
                  <w:rFonts w:ascii="Times New Roman" w:hAnsi="Times New Roman" w:cs="Times New Roman"/>
                  <w:sz w:val="24"/>
                  <w:szCs w:val="24"/>
                </w:rPr>
                <w:t>http://www.iprbookshop.ru</w:t>
              </w:r>
            </w:hyperlink>
          </w:p>
          <w:p w:rsidR="00FD585C" w:rsidRDefault="00206943">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8" w:history="1">
              <w:r w:rsidR="003B32D4">
                <w:rPr>
                  <w:rStyle w:val="a3"/>
                  <w:rFonts w:ascii="Times New Roman" w:hAnsi="Times New Roman" w:cs="Times New Roman"/>
                  <w:sz w:val="24"/>
                  <w:szCs w:val="24"/>
                </w:rPr>
                <w:t>http://biblio-online.ru</w:t>
              </w:r>
            </w:hyperlink>
          </w:p>
          <w:p w:rsidR="00FD585C" w:rsidRDefault="00206943">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9" w:history="1">
              <w:r w:rsidR="003B32D4">
                <w:rPr>
                  <w:rStyle w:val="a3"/>
                  <w:rFonts w:ascii="Times New Roman" w:hAnsi="Times New Roman" w:cs="Times New Roman"/>
                  <w:sz w:val="24"/>
                  <w:szCs w:val="24"/>
                </w:rPr>
                <w:t>http://window.edu.ru/</w:t>
              </w:r>
            </w:hyperlink>
          </w:p>
          <w:p w:rsidR="00FD585C" w:rsidRDefault="00206943">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0" w:history="1">
              <w:r w:rsidR="003B32D4">
                <w:rPr>
                  <w:rStyle w:val="a3"/>
                  <w:rFonts w:ascii="Times New Roman" w:hAnsi="Times New Roman" w:cs="Times New Roman"/>
                  <w:sz w:val="24"/>
                  <w:szCs w:val="24"/>
                </w:rPr>
                <w:t>http://elibrary.ru</w:t>
              </w:r>
            </w:hyperlink>
          </w:p>
          <w:p w:rsidR="00FD585C" w:rsidRDefault="00206943">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1" w:history="1">
              <w:r w:rsidR="003B32D4">
                <w:rPr>
                  <w:rStyle w:val="a3"/>
                  <w:rFonts w:ascii="Times New Roman" w:hAnsi="Times New Roman" w:cs="Times New Roman"/>
                  <w:sz w:val="24"/>
                  <w:szCs w:val="24"/>
                </w:rPr>
                <w:t>http://www.sciencedirect.com</w:t>
              </w:r>
            </w:hyperlink>
          </w:p>
          <w:p w:rsidR="00FD585C" w:rsidRDefault="00206943">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2" w:history="1">
              <w:r>
                <w:rPr>
                  <w:rStyle w:val="a3"/>
                  <w:rFonts w:ascii="Times New Roman" w:hAnsi="Times New Roman" w:cs="Times New Roman"/>
                  <w:sz w:val="24"/>
                  <w:szCs w:val="24"/>
                </w:rPr>
                <w:t>www.edu.ru</w:t>
              </w:r>
            </w:hyperlink>
          </w:p>
          <w:p w:rsidR="00FD585C" w:rsidRDefault="00206943">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3" w:history="1">
              <w:r w:rsidR="003B32D4">
                <w:rPr>
                  <w:rStyle w:val="a3"/>
                  <w:rFonts w:ascii="Times New Roman" w:hAnsi="Times New Roman" w:cs="Times New Roman"/>
                  <w:sz w:val="24"/>
                  <w:szCs w:val="24"/>
                </w:rPr>
                <w:t>http://journals.cambridge.org</w:t>
              </w:r>
            </w:hyperlink>
          </w:p>
          <w:p w:rsidR="00FD585C" w:rsidRDefault="00206943">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4" w:history="1">
              <w:r w:rsidR="003B32D4">
                <w:rPr>
                  <w:rStyle w:val="a3"/>
                  <w:rFonts w:ascii="Times New Roman" w:hAnsi="Times New Roman" w:cs="Times New Roman"/>
                  <w:sz w:val="24"/>
                  <w:szCs w:val="24"/>
                </w:rPr>
                <w:t>http://www.oxfordjoumals.org</w:t>
              </w:r>
            </w:hyperlink>
          </w:p>
          <w:p w:rsidR="00FD585C" w:rsidRDefault="00206943">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5" w:history="1">
              <w:r w:rsidR="003B32D4">
                <w:rPr>
                  <w:rStyle w:val="a3"/>
                  <w:rFonts w:ascii="Times New Roman" w:hAnsi="Times New Roman" w:cs="Times New Roman"/>
                  <w:sz w:val="24"/>
                  <w:szCs w:val="24"/>
                </w:rPr>
                <w:t>http://dic.academic.ru/</w:t>
              </w:r>
            </w:hyperlink>
          </w:p>
          <w:p w:rsidR="00FD585C" w:rsidRDefault="00206943">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6" w:history="1">
              <w:r w:rsidR="003B32D4">
                <w:rPr>
                  <w:rStyle w:val="a3"/>
                  <w:rFonts w:ascii="Times New Roman" w:hAnsi="Times New Roman" w:cs="Times New Roman"/>
                  <w:sz w:val="24"/>
                  <w:szCs w:val="24"/>
                </w:rPr>
                <w:t>http://www.benran.ru</w:t>
              </w:r>
            </w:hyperlink>
          </w:p>
          <w:p w:rsidR="00FD585C" w:rsidRDefault="00206943">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7" w:history="1">
              <w:r w:rsidR="003B32D4">
                <w:rPr>
                  <w:rStyle w:val="a3"/>
                  <w:rFonts w:ascii="Times New Roman" w:hAnsi="Times New Roman" w:cs="Times New Roman"/>
                  <w:sz w:val="24"/>
                  <w:szCs w:val="24"/>
                </w:rPr>
                <w:t>http://www.gks.ru</w:t>
              </w:r>
            </w:hyperlink>
          </w:p>
          <w:p w:rsidR="00FD585C" w:rsidRDefault="00206943">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8" w:history="1">
              <w:r w:rsidR="003B32D4">
                <w:rPr>
                  <w:rStyle w:val="a3"/>
                  <w:rFonts w:ascii="Times New Roman" w:hAnsi="Times New Roman" w:cs="Times New Roman"/>
                  <w:sz w:val="24"/>
                  <w:szCs w:val="24"/>
                </w:rPr>
                <w:t>http://diss.rsl.ru</w:t>
              </w:r>
            </w:hyperlink>
          </w:p>
          <w:p w:rsidR="00FD585C" w:rsidRDefault="00206943">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9" w:history="1">
              <w:r w:rsidR="003B32D4">
                <w:rPr>
                  <w:rStyle w:val="a3"/>
                  <w:rFonts w:ascii="Times New Roman" w:hAnsi="Times New Roman" w:cs="Times New Roman"/>
                  <w:sz w:val="24"/>
                  <w:szCs w:val="24"/>
                </w:rPr>
                <w:t>http://ru.spinform.ru</w:t>
              </w:r>
            </w:hyperlink>
          </w:p>
          <w:p w:rsidR="00FD585C" w:rsidRDefault="00206943">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w:t>
            </w:r>
          </w:p>
        </w:tc>
      </w:tr>
    </w:tbl>
    <w:p w:rsidR="00FD585C" w:rsidRDefault="0020694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D585C">
        <w:trPr>
          <w:trHeight w:hRule="exact" w:val="5153"/>
        </w:trPr>
        <w:tc>
          <w:tcPr>
            <w:tcW w:w="9654" w:type="dxa"/>
            <w:shd w:val="clear" w:color="000000" w:fill="FFFFFF"/>
            <w:tcMar>
              <w:left w:w="34" w:type="dxa"/>
              <w:right w:w="34" w:type="dxa"/>
            </w:tcMar>
          </w:tcPr>
          <w:p w:rsidR="00FD585C" w:rsidRDefault="00206943">
            <w:pPr>
              <w:spacing w:after="0" w:line="240" w:lineRule="auto"/>
              <w:jc w:val="both"/>
              <w:rPr>
                <w:sz w:val="24"/>
                <w:szCs w:val="24"/>
              </w:rPr>
            </w:pPr>
            <w:r>
              <w:rPr>
                <w:rFonts w:ascii="Times New Roman" w:hAnsi="Times New Roman" w:cs="Times New Roman"/>
                <w:color w:val="000000"/>
                <w:sz w:val="24"/>
                <w:szCs w:val="24"/>
              </w:rPr>
              <w:lastRenderedPageBreak/>
              <w:t>обучения обеспечен индивидуальным неограниченным доступом к электронно- библиотечной системе (электронной библиотеке) и к электронной информационно- 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информационно-телекоммуникационной сети «Интернет», и отвечает техническим требованиям организации как на территории организации, так и вне ее.</w:t>
            </w:r>
          </w:p>
          <w:p w:rsidR="00FD585C" w:rsidRDefault="0020694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FD585C">
        <w:trPr>
          <w:trHeight w:hRule="exact" w:val="314"/>
        </w:trPr>
        <w:tc>
          <w:tcPr>
            <w:tcW w:w="9654" w:type="dxa"/>
            <w:shd w:val="clear" w:color="000000" w:fill="FFFFFF"/>
            <w:tcMar>
              <w:left w:w="34" w:type="dxa"/>
              <w:right w:w="34" w:type="dxa"/>
            </w:tcMar>
          </w:tcPr>
          <w:p w:rsidR="00FD585C" w:rsidRDefault="00206943">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FD585C">
        <w:trPr>
          <w:trHeight w:hRule="exact" w:val="9923"/>
        </w:trPr>
        <w:tc>
          <w:tcPr>
            <w:tcW w:w="9654" w:type="dxa"/>
            <w:shd w:val="clear" w:color="000000" w:fill="FFFFFF"/>
            <w:tcMar>
              <w:left w:w="34" w:type="dxa"/>
              <w:right w:w="34" w:type="dxa"/>
            </w:tcMar>
          </w:tcPr>
          <w:p w:rsidR="00FD585C" w:rsidRDefault="00206943">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FD585C" w:rsidRDefault="00206943">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FD585C" w:rsidRDefault="00206943">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FD585C" w:rsidRDefault="00206943">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FD585C" w:rsidRDefault="00206943">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FD585C" w:rsidRDefault="00206943">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FD585C" w:rsidRDefault="00206943">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FD585C" w:rsidRDefault="00206943">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FD585C" w:rsidRDefault="00206943">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rsidR="00FD585C" w:rsidRDefault="0020694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D585C">
        <w:trPr>
          <w:trHeight w:hRule="exact" w:val="3891"/>
        </w:trPr>
        <w:tc>
          <w:tcPr>
            <w:tcW w:w="9654" w:type="dxa"/>
            <w:shd w:val="clear" w:color="000000" w:fill="FFFFFF"/>
            <w:tcMar>
              <w:left w:w="34" w:type="dxa"/>
              <w:right w:w="34" w:type="dxa"/>
            </w:tcMar>
          </w:tcPr>
          <w:p w:rsidR="00FD585C" w:rsidRDefault="00206943">
            <w:pPr>
              <w:spacing w:after="0" w:line="240" w:lineRule="auto"/>
              <w:jc w:val="both"/>
              <w:rPr>
                <w:sz w:val="24"/>
                <w:szCs w:val="24"/>
              </w:rPr>
            </w:pPr>
            <w:r>
              <w:rPr>
                <w:rFonts w:ascii="Times New Roman" w:hAnsi="Times New Roman" w:cs="Times New Roman"/>
                <w:color w:val="000000"/>
                <w:sz w:val="24"/>
                <w:szCs w:val="24"/>
              </w:rPr>
              <w:lastRenderedPageBreak/>
              <w:t>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FD585C" w:rsidRDefault="00206943">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FD585C" w:rsidRDefault="00206943">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FD585C">
        <w:trPr>
          <w:trHeight w:hRule="exact" w:val="855"/>
        </w:trPr>
        <w:tc>
          <w:tcPr>
            <w:tcW w:w="9654" w:type="dxa"/>
            <w:shd w:val="clear" w:color="000000" w:fill="FFFFFF"/>
            <w:tcMar>
              <w:left w:w="34" w:type="dxa"/>
              <w:right w:w="34" w:type="dxa"/>
            </w:tcMar>
          </w:tcPr>
          <w:p w:rsidR="00FD585C" w:rsidRDefault="00206943">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FD585C">
        <w:trPr>
          <w:trHeight w:hRule="exact" w:val="2989"/>
        </w:trPr>
        <w:tc>
          <w:tcPr>
            <w:tcW w:w="9654" w:type="dxa"/>
            <w:shd w:val="clear" w:color="000000" w:fill="FFFFFF"/>
            <w:tcMar>
              <w:left w:w="34" w:type="dxa"/>
              <w:right w:w="34" w:type="dxa"/>
            </w:tcMar>
          </w:tcPr>
          <w:p w:rsidR="00FD585C" w:rsidRDefault="00206943">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FD585C" w:rsidRDefault="00FD585C">
            <w:pPr>
              <w:spacing w:after="0" w:line="240" w:lineRule="auto"/>
              <w:jc w:val="both"/>
              <w:rPr>
                <w:sz w:val="24"/>
                <w:szCs w:val="24"/>
              </w:rPr>
            </w:pPr>
          </w:p>
          <w:p w:rsidR="00FD585C" w:rsidRDefault="00206943">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FD585C" w:rsidRDefault="00206943">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FD585C" w:rsidRDefault="00206943">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FD585C" w:rsidRDefault="00206943">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FD585C" w:rsidRDefault="00206943">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FD585C" w:rsidRDefault="00206943">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FD585C" w:rsidRDefault="00FD585C">
            <w:pPr>
              <w:spacing w:after="0" w:line="240" w:lineRule="auto"/>
              <w:jc w:val="both"/>
              <w:rPr>
                <w:sz w:val="24"/>
                <w:szCs w:val="24"/>
              </w:rPr>
            </w:pPr>
          </w:p>
          <w:p w:rsidR="00FD585C" w:rsidRDefault="00206943">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FD585C">
        <w:trPr>
          <w:trHeight w:hRule="exact" w:val="304"/>
        </w:trPr>
        <w:tc>
          <w:tcPr>
            <w:tcW w:w="9654" w:type="dxa"/>
            <w:shd w:val="clear" w:color="000000" w:fill="FFFFFF"/>
            <w:tcMar>
              <w:left w:w="34" w:type="dxa"/>
              <w:right w:w="34" w:type="dxa"/>
            </w:tcMar>
          </w:tcPr>
          <w:p w:rsidR="00FD585C" w:rsidRDefault="00206943">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0" w:history="1">
              <w:r>
                <w:rPr>
                  <w:rStyle w:val="a3"/>
                  <w:rFonts w:ascii="Times New Roman" w:hAnsi="Times New Roman" w:cs="Times New Roman"/>
                  <w:sz w:val="24"/>
                  <w:szCs w:val="24"/>
                </w:rPr>
                <w:t>www.government.ru</w:t>
              </w:r>
            </w:hyperlink>
          </w:p>
        </w:tc>
      </w:tr>
      <w:tr w:rsidR="00FD585C">
        <w:trPr>
          <w:trHeight w:hRule="exact" w:val="304"/>
        </w:trPr>
        <w:tc>
          <w:tcPr>
            <w:tcW w:w="9654" w:type="dxa"/>
            <w:shd w:val="clear" w:color="000000" w:fill="FFFFFF"/>
            <w:tcMar>
              <w:left w:w="34" w:type="dxa"/>
              <w:right w:w="34" w:type="dxa"/>
            </w:tcMar>
          </w:tcPr>
          <w:p w:rsidR="00FD585C" w:rsidRDefault="00206943">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1" w:history="1">
              <w:r w:rsidR="003B32D4">
                <w:rPr>
                  <w:rStyle w:val="a3"/>
                  <w:rFonts w:ascii="Times New Roman" w:hAnsi="Times New Roman" w:cs="Times New Roman"/>
                  <w:sz w:val="24"/>
                  <w:szCs w:val="24"/>
                </w:rPr>
                <w:t>http://www.ict.edu.ru</w:t>
              </w:r>
            </w:hyperlink>
          </w:p>
        </w:tc>
      </w:tr>
      <w:tr w:rsidR="00FD585C">
        <w:trPr>
          <w:trHeight w:hRule="exact" w:val="304"/>
        </w:trPr>
        <w:tc>
          <w:tcPr>
            <w:tcW w:w="9654" w:type="dxa"/>
            <w:shd w:val="clear" w:color="000000" w:fill="FFFFFF"/>
            <w:tcMar>
              <w:left w:w="34" w:type="dxa"/>
              <w:right w:w="34" w:type="dxa"/>
            </w:tcMar>
          </w:tcPr>
          <w:p w:rsidR="00FD585C" w:rsidRDefault="0020694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2" w:history="1">
              <w:r w:rsidR="003B32D4">
                <w:rPr>
                  <w:rStyle w:val="a3"/>
                  <w:rFonts w:ascii="Times New Roman" w:hAnsi="Times New Roman" w:cs="Times New Roman"/>
                  <w:sz w:val="24"/>
                  <w:szCs w:val="24"/>
                </w:rPr>
                <w:t>http://edu.garant.ru/omga/</w:t>
              </w:r>
            </w:hyperlink>
          </w:p>
        </w:tc>
      </w:tr>
      <w:tr w:rsidR="00FD585C">
        <w:trPr>
          <w:trHeight w:hRule="exact" w:val="585"/>
        </w:trPr>
        <w:tc>
          <w:tcPr>
            <w:tcW w:w="9654" w:type="dxa"/>
            <w:shd w:val="clear" w:color="000000" w:fill="FFFFFF"/>
            <w:tcMar>
              <w:left w:w="34" w:type="dxa"/>
              <w:right w:w="34" w:type="dxa"/>
            </w:tcMar>
          </w:tcPr>
          <w:p w:rsidR="00FD585C" w:rsidRDefault="0020694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3" w:history="1">
              <w:r w:rsidR="003B32D4">
                <w:rPr>
                  <w:rStyle w:val="a3"/>
                  <w:rFonts w:ascii="Times New Roman" w:hAnsi="Times New Roman" w:cs="Times New Roman"/>
                  <w:sz w:val="24"/>
                  <w:szCs w:val="24"/>
                </w:rPr>
                <w:t>http://www.consultant.ru/edu/student/study/</w:t>
              </w:r>
            </w:hyperlink>
          </w:p>
        </w:tc>
      </w:tr>
      <w:tr w:rsidR="00FD585C">
        <w:trPr>
          <w:trHeight w:hRule="exact" w:val="314"/>
        </w:trPr>
        <w:tc>
          <w:tcPr>
            <w:tcW w:w="9654" w:type="dxa"/>
            <w:shd w:val="clear" w:color="000000" w:fill="FFFFFF"/>
            <w:tcMar>
              <w:left w:w="34" w:type="dxa"/>
              <w:right w:w="34" w:type="dxa"/>
            </w:tcMar>
          </w:tcPr>
          <w:p w:rsidR="00FD585C" w:rsidRDefault="00206943">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FD585C">
        <w:trPr>
          <w:trHeight w:hRule="exact" w:val="5841"/>
        </w:trPr>
        <w:tc>
          <w:tcPr>
            <w:tcW w:w="9654" w:type="dxa"/>
            <w:shd w:val="clear" w:color="000000" w:fill="FFFFFF"/>
            <w:tcMar>
              <w:left w:w="34" w:type="dxa"/>
              <w:right w:w="34" w:type="dxa"/>
            </w:tcMar>
          </w:tcPr>
          <w:p w:rsidR="00FD585C" w:rsidRDefault="0020694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FD585C" w:rsidRDefault="00206943">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FD585C" w:rsidRDefault="00206943">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FD585C" w:rsidRDefault="00206943">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D585C" w:rsidRDefault="00206943">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D585C" w:rsidRDefault="00206943">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FD585C" w:rsidRDefault="00206943">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FD585C" w:rsidRDefault="00206943">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FD585C" w:rsidRDefault="00206943">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FD585C" w:rsidRDefault="00206943">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tc>
      </w:tr>
    </w:tbl>
    <w:p w:rsidR="00FD585C" w:rsidRDefault="0020694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D585C">
        <w:trPr>
          <w:trHeight w:hRule="exact" w:val="1907"/>
        </w:trPr>
        <w:tc>
          <w:tcPr>
            <w:tcW w:w="9654" w:type="dxa"/>
            <w:shd w:val="clear" w:color="000000" w:fill="FFFFFF"/>
            <w:tcMar>
              <w:left w:w="34" w:type="dxa"/>
              <w:right w:w="34" w:type="dxa"/>
            </w:tcMar>
          </w:tcPr>
          <w:p w:rsidR="00FD585C" w:rsidRDefault="00206943">
            <w:pPr>
              <w:spacing w:after="0" w:line="240" w:lineRule="auto"/>
              <w:jc w:val="both"/>
              <w:rPr>
                <w:sz w:val="24"/>
                <w:szCs w:val="24"/>
              </w:rPr>
            </w:pPr>
            <w:r>
              <w:rPr>
                <w:rFonts w:ascii="Times New Roman" w:hAnsi="Times New Roman" w:cs="Times New Roman"/>
                <w:color w:val="000000"/>
                <w:sz w:val="24"/>
                <w:szCs w:val="24"/>
              </w:rPr>
              <w:lastRenderedPageBreak/>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FD585C" w:rsidRDefault="00206943">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FD585C" w:rsidRDefault="00206943">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FD585C" w:rsidRDefault="00206943">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FD585C">
        <w:trPr>
          <w:trHeight w:hRule="exact" w:val="277"/>
        </w:trPr>
        <w:tc>
          <w:tcPr>
            <w:tcW w:w="9640" w:type="dxa"/>
          </w:tcPr>
          <w:p w:rsidR="00FD585C" w:rsidRDefault="00FD585C"/>
        </w:tc>
      </w:tr>
      <w:tr w:rsidR="00FD585C">
        <w:trPr>
          <w:trHeight w:hRule="exact" w:val="585"/>
        </w:trPr>
        <w:tc>
          <w:tcPr>
            <w:tcW w:w="9654" w:type="dxa"/>
            <w:shd w:val="clear" w:color="000000" w:fill="FFFFFF"/>
            <w:tcMar>
              <w:left w:w="34" w:type="dxa"/>
              <w:right w:w="34" w:type="dxa"/>
            </w:tcMar>
          </w:tcPr>
          <w:p w:rsidR="00FD585C" w:rsidRDefault="00206943">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FD585C">
        <w:trPr>
          <w:trHeight w:hRule="exact" w:val="12621"/>
        </w:trPr>
        <w:tc>
          <w:tcPr>
            <w:tcW w:w="9654" w:type="dxa"/>
            <w:shd w:val="clear" w:color="000000" w:fill="FFFFFF"/>
            <w:tcMar>
              <w:left w:w="34" w:type="dxa"/>
              <w:right w:w="34" w:type="dxa"/>
            </w:tcMar>
          </w:tcPr>
          <w:p w:rsidR="00FD585C" w:rsidRDefault="00206943">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D585C" w:rsidRDefault="00206943">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D585C" w:rsidRDefault="00206943">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FD585C" w:rsidRDefault="00206943">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FD585C" w:rsidRDefault="00206943">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4" w:history="1">
              <w:r>
                <w:rPr>
                  <w:rStyle w:val="a3"/>
                  <w:rFonts w:ascii="Times New Roman" w:hAnsi="Times New Roman" w:cs="Times New Roman"/>
                  <w:sz w:val="24"/>
                  <w:szCs w:val="24"/>
                </w:rPr>
                <w:t>www.biblio-online.ru</w:t>
              </w:r>
            </w:hyperlink>
          </w:p>
          <w:p w:rsidR="00FD585C" w:rsidRDefault="00206943">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w:t>
            </w:r>
          </w:p>
        </w:tc>
      </w:tr>
    </w:tbl>
    <w:p w:rsidR="00FD585C" w:rsidRDefault="0020694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D585C">
        <w:trPr>
          <w:trHeight w:hRule="exact" w:val="1637"/>
        </w:trPr>
        <w:tc>
          <w:tcPr>
            <w:tcW w:w="9654" w:type="dxa"/>
            <w:shd w:val="clear" w:color="000000" w:fill="FFFFFF"/>
            <w:tcMar>
              <w:left w:w="34" w:type="dxa"/>
              <w:right w:w="34" w:type="dxa"/>
            </w:tcMar>
          </w:tcPr>
          <w:p w:rsidR="00FD585C" w:rsidRDefault="00206943">
            <w:pPr>
              <w:spacing w:after="0" w:line="240" w:lineRule="auto"/>
              <w:jc w:val="both"/>
              <w:rPr>
                <w:sz w:val="24"/>
                <w:szCs w:val="24"/>
              </w:rPr>
            </w:pPr>
            <w:r>
              <w:rPr>
                <w:rFonts w:ascii="Times New Roman" w:hAnsi="Times New Roman" w:cs="Times New Roman"/>
                <w:color w:val="000000"/>
                <w:sz w:val="24"/>
                <w:szCs w:val="24"/>
              </w:rPr>
              <w:lastRenderedPageBreak/>
              <w:t>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FD585C">
        <w:trPr>
          <w:trHeight w:hRule="exact" w:val="3830"/>
        </w:trPr>
        <w:tc>
          <w:tcPr>
            <w:tcW w:w="9654" w:type="dxa"/>
            <w:shd w:val="clear" w:color="000000" w:fill="FFFFFF"/>
            <w:tcMar>
              <w:left w:w="34" w:type="dxa"/>
              <w:right w:w="34" w:type="dxa"/>
            </w:tcMar>
          </w:tcPr>
          <w:p w:rsidR="00FD585C" w:rsidRDefault="00206943">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25"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FD585C">
        <w:trPr>
          <w:trHeight w:hRule="exact" w:val="2748"/>
        </w:trPr>
        <w:tc>
          <w:tcPr>
            <w:tcW w:w="9654" w:type="dxa"/>
            <w:shd w:val="clear" w:color="000000" w:fill="FFFFFF"/>
            <w:tcMar>
              <w:left w:w="34" w:type="dxa"/>
              <w:right w:w="34" w:type="dxa"/>
            </w:tcMar>
          </w:tcPr>
          <w:p w:rsidR="00FD585C" w:rsidRDefault="00206943">
            <w:pPr>
              <w:spacing w:after="0" w:line="240" w:lineRule="auto"/>
              <w:rPr>
                <w:sz w:val="24"/>
                <w:szCs w:val="24"/>
              </w:rPr>
            </w:pPr>
            <w:r>
              <w:rPr>
                <w:rFonts w:ascii="Times New Roman" w:hAnsi="Times New Roman" w:cs="Times New Roman"/>
                <w:color w:val="000000"/>
                <w:sz w:val="24"/>
                <w:szCs w:val="24"/>
              </w:rPr>
              <w:t xml:space="preserve">6.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bl>
    <w:p w:rsidR="00FD585C" w:rsidRDefault="00FD585C"/>
    <w:sectPr w:rsidR="00FD585C">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06943"/>
    <w:rsid w:val="003B32D4"/>
    <w:rsid w:val="00D31453"/>
    <w:rsid w:val="00DB46F0"/>
    <w:rsid w:val="00E209E2"/>
    <w:rsid w:val="00FD5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B86705C-C12C-44C3-9856-1E6CCC4A1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06943"/>
    <w:rPr>
      <w:color w:val="0563C1" w:themeColor="hyperlink"/>
      <w:u w:val="single"/>
    </w:rPr>
  </w:style>
  <w:style w:type="character" w:styleId="a4">
    <w:name w:val="Unresolved Mention"/>
    <w:basedOn w:val="a0"/>
    <w:uiPriority w:val="99"/>
    <w:semiHidden/>
    <w:unhideWhenUsed/>
    <w:rsid w:val="003B32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biblio-online.ru" TargetMode="External"/><Relationship Id="rId13" Type="http://schemas.openxmlformats.org/officeDocument/2006/relationships/hyperlink" Target="http://journals.cambridge.org" TargetMode="External"/><Relationship Id="rId18" Type="http://schemas.openxmlformats.org/officeDocument/2006/relationships/hyperlink" Target="http://diss.rsl.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www.ict.edu.ru" TargetMode="External"/><Relationship Id="rId7" Type="http://schemas.openxmlformats.org/officeDocument/2006/relationships/hyperlink" Target="http://www.iprbookshop.ru" TargetMode="External"/><Relationship Id="rId12" Type="http://schemas.openxmlformats.org/officeDocument/2006/relationships/hyperlink" Target="http://www.edu.ru" TargetMode="External"/><Relationship Id="rId17" Type="http://schemas.openxmlformats.org/officeDocument/2006/relationships/hyperlink" Target="http://www.gks.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www.benran.ru" TargetMode="External"/><Relationship Id="rId20" Type="http://schemas.openxmlformats.org/officeDocument/2006/relationships/hyperlink" Target="http://www.government.ru" TargetMode="External"/><Relationship Id="rId1" Type="http://schemas.openxmlformats.org/officeDocument/2006/relationships/styles" Target="styles.xml"/><Relationship Id="rId6" Type="http://schemas.openxmlformats.org/officeDocument/2006/relationships/hyperlink" Target="https://www.biblio-online.ru/bcode/434466" TargetMode="External"/><Relationship Id="rId11" Type="http://schemas.openxmlformats.org/officeDocument/2006/relationships/hyperlink" Target="http://www.sciencedirect.com" TargetMode="External"/><Relationship Id="rId24" Type="http://schemas.openxmlformats.org/officeDocument/2006/relationships/hyperlink" Target="http://www.biblio-online.ru" TargetMode="External"/><Relationship Id="rId5" Type="http://schemas.openxmlformats.org/officeDocument/2006/relationships/hyperlink" Target="http://www.iprbookshop.ru/100670.html" TargetMode="External"/><Relationship Id="rId15" Type="http://schemas.openxmlformats.org/officeDocument/2006/relationships/hyperlink" Target="http://dic.academic.ru/" TargetMode="External"/><Relationship Id="rId23" Type="http://schemas.openxmlformats.org/officeDocument/2006/relationships/hyperlink" Target="http://www.consultant.ru/edu/student/study/" TargetMode="External"/><Relationship Id="rId28" Type="http://schemas.openxmlformats.org/officeDocument/2006/relationships/theme" Target="theme/theme1.xml"/><Relationship Id="rId10" Type="http://schemas.openxmlformats.org/officeDocument/2006/relationships/hyperlink" Target="http://elibrary.ru" TargetMode="External"/><Relationship Id="rId19" Type="http://schemas.openxmlformats.org/officeDocument/2006/relationships/hyperlink" Target="http://ru.spinform.ru" TargetMode="External"/><Relationship Id="rId4" Type="http://schemas.openxmlformats.org/officeDocument/2006/relationships/hyperlink" Target="http://www.iprbookshop.ru/74561.html" TargetMode="External"/><Relationship Id="rId9" Type="http://schemas.openxmlformats.org/officeDocument/2006/relationships/hyperlink" Target="http://window.edu.ru/" TargetMode="External"/><Relationship Id="rId14" Type="http://schemas.openxmlformats.org/officeDocument/2006/relationships/hyperlink" Target="http://www.oxfordjoumals.org" TargetMode="External"/><Relationship Id="rId22" Type="http://schemas.openxmlformats.org/officeDocument/2006/relationships/hyperlink" Target="http://edu.garant.ru/omga/"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6297</Words>
  <Characters>35896</Characters>
  <Application>Microsoft Office Word</Application>
  <DocSecurity>0</DocSecurity>
  <Lines>299</Lines>
  <Paragraphs>84</Paragraphs>
  <ScaleCrop>false</ScaleCrop>
  <Company>diakov.net</Company>
  <LinksUpToDate>false</LinksUpToDate>
  <CharactersWithSpaces>42109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2021-2022_ФГОС3++2021_Бак-ОФО-ПИ(21)_plx_Офисные технологии</dc:title>
  <dc:creator>FastReport.NET</dc:creator>
  <cp:lastModifiedBy>Mark Bernstorf</cp:lastModifiedBy>
  <cp:revision>4</cp:revision>
  <dcterms:created xsi:type="dcterms:W3CDTF">2021-10-16T13:16:00Z</dcterms:created>
  <dcterms:modified xsi:type="dcterms:W3CDTF">2022-11-12T09:20:00Z</dcterms:modified>
</cp:coreProperties>
</file>